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F3" w:rsidRPr="00BF6DD1" w:rsidRDefault="00B51BF3" w:rsidP="00B51BF3">
      <w:pPr>
        <w:widowControl/>
        <w:shd w:val="clear" w:color="auto" w:fill="FFFFFF"/>
        <w:spacing w:after="216" w:line="216" w:lineRule="atLeast"/>
        <w:jc w:val="center"/>
        <w:rPr>
          <w:rFonts w:ascii="黑体" w:eastAsia="黑体" w:hAnsi="宋体" w:cs="宋体"/>
          <w:b/>
          <w:bCs/>
          <w:color w:val="000000"/>
          <w:kern w:val="0"/>
          <w:sz w:val="32"/>
          <w:szCs w:val="32"/>
        </w:rPr>
      </w:pPr>
      <w:r>
        <w:rPr>
          <w:rFonts w:ascii="黑体" w:eastAsia="黑体" w:hAnsi="宋体" w:cs="宋体" w:hint="eastAsia"/>
          <w:b/>
          <w:bCs/>
          <w:color w:val="000000"/>
          <w:kern w:val="0"/>
          <w:sz w:val="32"/>
          <w:szCs w:val="32"/>
        </w:rPr>
        <w:t>成本</w:t>
      </w:r>
      <w:r w:rsidRPr="00BF6DD1">
        <w:rPr>
          <w:rFonts w:ascii="黑体" w:eastAsia="黑体" w:hAnsi="宋体" w:cs="宋体" w:hint="eastAsia"/>
          <w:b/>
          <w:bCs/>
          <w:color w:val="000000"/>
          <w:kern w:val="0"/>
          <w:sz w:val="32"/>
          <w:szCs w:val="32"/>
        </w:rPr>
        <w:t>会计</w:t>
      </w:r>
      <w:r w:rsidR="004D54A0">
        <w:rPr>
          <w:rFonts w:ascii="黑体" w:eastAsia="黑体" w:hAnsi="宋体" w:cs="宋体" w:hint="eastAsia"/>
          <w:b/>
          <w:bCs/>
          <w:color w:val="000000"/>
          <w:kern w:val="0"/>
          <w:sz w:val="32"/>
          <w:szCs w:val="32"/>
        </w:rPr>
        <w:t>考试</w:t>
      </w:r>
      <w:r w:rsidRPr="00BF6DD1">
        <w:rPr>
          <w:rFonts w:ascii="黑体" w:eastAsia="黑体" w:hAnsi="宋体" w:cs="宋体" w:hint="eastAsia"/>
          <w:b/>
          <w:bCs/>
          <w:color w:val="000000"/>
          <w:kern w:val="0"/>
          <w:sz w:val="32"/>
          <w:szCs w:val="32"/>
        </w:rPr>
        <w:t>大纲</w:t>
      </w:r>
    </w:p>
    <w:p w:rsidR="0020434C" w:rsidRPr="0020434C" w:rsidRDefault="0020434C" w:rsidP="0020434C">
      <w:pPr>
        <w:adjustRightInd w:val="0"/>
        <w:ind w:firstLineChars="200" w:firstLine="560"/>
        <w:jc w:val="center"/>
        <w:rPr>
          <w:rFonts w:eastAsia="黑体"/>
          <w:sz w:val="28"/>
          <w:szCs w:val="28"/>
        </w:rPr>
      </w:pPr>
      <w:r w:rsidRPr="0020434C">
        <w:rPr>
          <w:rFonts w:eastAsia="黑体" w:hint="eastAsia"/>
          <w:sz w:val="28"/>
          <w:szCs w:val="28"/>
        </w:rPr>
        <w:t>第一章</w:t>
      </w:r>
      <w:r w:rsidRPr="0020434C">
        <w:rPr>
          <w:rFonts w:eastAsia="黑体"/>
          <w:sz w:val="28"/>
          <w:szCs w:val="28"/>
        </w:rPr>
        <w:t xml:space="preserve">  </w:t>
      </w:r>
      <w:r w:rsidRPr="0020434C">
        <w:rPr>
          <w:rFonts w:eastAsia="黑体" w:hint="eastAsia"/>
          <w:sz w:val="28"/>
          <w:szCs w:val="28"/>
        </w:rPr>
        <w:t>总论</w:t>
      </w:r>
    </w:p>
    <w:p w:rsidR="0020434C" w:rsidRPr="0020434C" w:rsidRDefault="0054759B" w:rsidP="00947E86">
      <w:pPr>
        <w:ind w:firstLineChars="200" w:firstLine="422"/>
        <w:rPr>
          <w:b/>
        </w:rPr>
      </w:pPr>
      <w:r>
        <w:rPr>
          <w:rFonts w:hint="eastAsia"/>
          <w:b/>
        </w:rPr>
        <w:t>（一）</w:t>
      </w:r>
      <w:r w:rsidR="0020434C" w:rsidRPr="0020434C">
        <w:rPr>
          <w:rFonts w:hint="eastAsia"/>
          <w:b/>
        </w:rPr>
        <w:t xml:space="preserve"> </w:t>
      </w:r>
      <w:r w:rsidR="0020434C" w:rsidRPr="0020434C">
        <w:rPr>
          <w:rFonts w:hint="eastAsia"/>
          <w:b/>
        </w:rPr>
        <w:t>成本的涵义</w:t>
      </w:r>
    </w:p>
    <w:p w:rsidR="0020434C" w:rsidRPr="0020434C" w:rsidRDefault="0054759B" w:rsidP="00947E86">
      <w:pPr>
        <w:ind w:firstLineChars="200" w:firstLine="422"/>
        <w:rPr>
          <w:b/>
        </w:rPr>
      </w:pPr>
      <w:r>
        <w:rPr>
          <w:rFonts w:hint="eastAsia"/>
          <w:b/>
        </w:rPr>
        <w:t>（二）</w:t>
      </w:r>
      <w:r w:rsidR="0020434C" w:rsidRPr="0020434C">
        <w:rPr>
          <w:rFonts w:hint="eastAsia"/>
          <w:b/>
        </w:rPr>
        <w:t>成本的分类</w:t>
      </w:r>
    </w:p>
    <w:p w:rsidR="0020434C" w:rsidRDefault="0054759B" w:rsidP="00947E86">
      <w:pPr>
        <w:ind w:firstLineChars="200" w:firstLine="422"/>
        <w:rPr>
          <w:b/>
        </w:rPr>
      </w:pPr>
      <w:r>
        <w:rPr>
          <w:rFonts w:hint="eastAsia"/>
          <w:b/>
        </w:rPr>
        <w:t>（三）</w:t>
      </w:r>
      <w:r w:rsidR="0020434C" w:rsidRPr="0020434C">
        <w:rPr>
          <w:rFonts w:hint="eastAsia"/>
          <w:b/>
        </w:rPr>
        <w:t xml:space="preserve"> </w:t>
      </w:r>
      <w:r w:rsidR="0020434C" w:rsidRPr="0020434C">
        <w:rPr>
          <w:rFonts w:hint="eastAsia"/>
          <w:b/>
        </w:rPr>
        <w:t>成本的作用及其降低途径</w:t>
      </w:r>
    </w:p>
    <w:p w:rsidR="00947E86" w:rsidRDefault="00947E86" w:rsidP="00947E86">
      <w:pPr>
        <w:ind w:firstLineChars="200" w:firstLine="422"/>
        <w:rPr>
          <w:b/>
        </w:rPr>
      </w:pPr>
      <w:r w:rsidRPr="0020434C">
        <w:rPr>
          <w:rFonts w:hint="eastAsia"/>
          <w:b/>
        </w:rPr>
        <w:t>基本</w:t>
      </w:r>
      <w:r>
        <w:rPr>
          <w:rFonts w:hint="eastAsia"/>
          <w:b/>
        </w:rPr>
        <w:t>要求</w:t>
      </w:r>
    </w:p>
    <w:p w:rsidR="00947E86" w:rsidRPr="00947E86" w:rsidRDefault="00947E86" w:rsidP="00947E86">
      <w:pPr>
        <w:pStyle w:val="afd"/>
        <w:numPr>
          <w:ilvl w:val="0"/>
          <w:numId w:val="9"/>
        </w:numPr>
        <w:ind w:firstLineChars="0"/>
        <w:rPr>
          <w:b/>
        </w:rPr>
      </w:pPr>
      <w:r w:rsidRPr="00947E86">
        <w:rPr>
          <w:rFonts w:hint="eastAsia"/>
          <w:b/>
        </w:rPr>
        <w:t>了解：</w:t>
      </w:r>
      <w:r w:rsidRPr="0020434C">
        <w:rPr>
          <w:rFonts w:hint="eastAsia"/>
        </w:rPr>
        <w:t>成本的作用及降低成本的意义和途径，成本的理论涵义</w:t>
      </w:r>
    </w:p>
    <w:p w:rsidR="00947E86" w:rsidRDefault="00947E86" w:rsidP="00947E86">
      <w:pPr>
        <w:pStyle w:val="afd"/>
        <w:numPr>
          <w:ilvl w:val="0"/>
          <w:numId w:val="9"/>
        </w:numPr>
        <w:ind w:firstLineChars="0"/>
        <w:rPr>
          <w:b/>
        </w:rPr>
      </w:pPr>
      <w:r>
        <w:rPr>
          <w:rFonts w:hint="eastAsia"/>
          <w:b/>
        </w:rPr>
        <w:t>理解：</w:t>
      </w:r>
      <w:r w:rsidR="00C114BE" w:rsidRPr="0020434C">
        <w:rPr>
          <w:rFonts w:hint="eastAsia"/>
        </w:rPr>
        <w:t>产品成本、期间成本等相关概念</w:t>
      </w:r>
    </w:p>
    <w:p w:rsidR="00947E86" w:rsidRPr="00947E86" w:rsidRDefault="00947E86" w:rsidP="00947E86">
      <w:pPr>
        <w:pStyle w:val="afd"/>
        <w:numPr>
          <w:ilvl w:val="0"/>
          <w:numId w:val="9"/>
        </w:numPr>
        <w:ind w:firstLineChars="0"/>
        <w:rPr>
          <w:b/>
        </w:rPr>
      </w:pPr>
      <w:r>
        <w:rPr>
          <w:rFonts w:hint="eastAsia"/>
          <w:b/>
        </w:rPr>
        <w:t>掌握：</w:t>
      </w:r>
      <w:r w:rsidR="00C114BE" w:rsidRPr="0020434C">
        <w:rPr>
          <w:rFonts w:hint="eastAsia"/>
          <w:bCs/>
        </w:rPr>
        <w:t>产品</w:t>
      </w:r>
      <w:r w:rsidR="00C114BE" w:rsidRPr="0020434C">
        <w:rPr>
          <w:rFonts w:hint="eastAsia"/>
        </w:rPr>
        <w:t>成本开支范围，成本的几种主要分类，包括成本按其经济用途或职能的分类，成本按其与特定产品关系的分类。</w:t>
      </w:r>
    </w:p>
    <w:p w:rsidR="00947E86" w:rsidRPr="0020434C" w:rsidRDefault="00947E86" w:rsidP="00947E86">
      <w:pPr>
        <w:ind w:firstLineChars="200" w:firstLine="422"/>
        <w:rPr>
          <w:b/>
        </w:rPr>
      </w:pPr>
    </w:p>
    <w:p w:rsidR="0020434C" w:rsidRPr="0020434C" w:rsidRDefault="0020434C" w:rsidP="0020434C">
      <w:pPr>
        <w:ind w:firstLineChars="200" w:firstLine="560"/>
        <w:jc w:val="center"/>
        <w:rPr>
          <w:rFonts w:ascii="黑体" w:eastAsia="黑体" w:hAnsi="黑体"/>
          <w:sz w:val="28"/>
          <w:szCs w:val="28"/>
        </w:rPr>
      </w:pPr>
      <w:r w:rsidRPr="0020434C">
        <w:rPr>
          <w:rFonts w:ascii="黑体" w:eastAsia="黑体" w:hAnsi="黑体" w:hint="eastAsia"/>
          <w:sz w:val="28"/>
          <w:szCs w:val="28"/>
        </w:rPr>
        <w:t>第二章 成本会计的发展及其职能和分类</w:t>
      </w:r>
    </w:p>
    <w:p w:rsidR="0020434C" w:rsidRPr="0020434C" w:rsidRDefault="0054759B" w:rsidP="00C114BE">
      <w:pPr>
        <w:tabs>
          <w:tab w:val="num" w:pos="1260"/>
        </w:tabs>
        <w:ind w:firstLineChars="200" w:firstLine="422"/>
        <w:rPr>
          <w:rFonts w:ascii="宋体" w:hAnsi="宋体"/>
          <w:b/>
          <w:szCs w:val="21"/>
        </w:rPr>
      </w:pPr>
      <w:r>
        <w:rPr>
          <w:rFonts w:ascii="宋体" w:hAnsi="宋体" w:hint="eastAsia"/>
          <w:b/>
          <w:szCs w:val="21"/>
        </w:rPr>
        <w:t>（一）</w:t>
      </w:r>
      <w:r w:rsidR="0020434C" w:rsidRPr="0020434C">
        <w:rPr>
          <w:rFonts w:ascii="宋体" w:hAnsi="宋体" w:hint="eastAsia"/>
          <w:b/>
          <w:szCs w:val="21"/>
        </w:rPr>
        <w:t xml:space="preserve"> 成本会计的形成和发展</w:t>
      </w:r>
    </w:p>
    <w:p w:rsidR="0020434C" w:rsidRPr="0020434C" w:rsidRDefault="0054759B" w:rsidP="00C114BE">
      <w:pPr>
        <w:tabs>
          <w:tab w:val="num" w:pos="1260"/>
        </w:tabs>
        <w:ind w:firstLineChars="200" w:firstLine="422"/>
        <w:rPr>
          <w:rFonts w:ascii="宋体" w:hAnsi="宋体"/>
          <w:b/>
          <w:szCs w:val="21"/>
        </w:rPr>
      </w:pPr>
      <w:r>
        <w:rPr>
          <w:rFonts w:ascii="宋体" w:hAnsi="宋体" w:hint="eastAsia"/>
          <w:b/>
          <w:szCs w:val="21"/>
        </w:rPr>
        <w:t>（二）</w:t>
      </w:r>
      <w:r w:rsidR="0020434C" w:rsidRPr="0020434C">
        <w:rPr>
          <w:rFonts w:ascii="宋体" w:hAnsi="宋体" w:hint="eastAsia"/>
          <w:b/>
          <w:szCs w:val="21"/>
        </w:rPr>
        <w:t xml:space="preserve"> 当代成本会计的发展趋势</w:t>
      </w:r>
    </w:p>
    <w:p w:rsidR="0020434C" w:rsidRPr="0020434C" w:rsidRDefault="0054759B" w:rsidP="00C114BE">
      <w:pPr>
        <w:ind w:firstLineChars="200" w:firstLine="422"/>
        <w:rPr>
          <w:b/>
          <w:szCs w:val="21"/>
        </w:rPr>
      </w:pPr>
      <w:r>
        <w:rPr>
          <w:rFonts w:hint="eastAsia"/>
          <w:b/>
          <w:szCs w:val="21"/>
        </w:rPr>
        <w:t>（三）</w:t>
      </w:r>
      <w:r w:rsidR="0020434C" w:rsidRPr="0020434C">
        <w:rPr>
          <w:rFonts w:hint="eastAsia"/>
          <w:b/>
          <w:szCs w:val="21"/>
        </w:rPr>
        <w:t xml:space="preserve"> </w:t>
      </w:r>
      <w:r w:rsidR="0020434C" w:rsidRPr="0020434C">
        <w:rPr>
          <w:rFonts w:hint="eastAsia"/>
          <w:b/>
          <w:szCs w:val="21"/>
        </w:rPr>
        <w:t>成本会计的职能和任务</w:t>
      </w:r>
    </w:p>
    <w:p w:rsidR="0020434C" w:rsidRDefault="0054759B" w:rsidP="00C114BE">
      <w:pPr>
        <w:ind w:firstLineChars="200" w:firstLine="422"/>
        <w:rPr>
          <w:b/>
          <w:szCs w:val="21"/>
        </w:rPr>
      </w:pPr>
      <w:r>
        <w:rPr>
          <w:rFonts w:hint="eastAsia"/>
          <w:b/>
          <w:szCs w:val="21"/>
        </w:rPr>
        <w:t>（四）</w:t>
      </w:r>
      <w:r w:rsidR="0020434C" w:rsidRPr="0020434C">
        <w:rPr>
          <w:rFonts w:hint="eastAsia"/>
          <w:b/>
          <w:szCs w:val="21"/>
        </w:rPr>
        <w:t xml:space="preserve"> </w:t>
      </w:r>
      <w:r w:rsidR="0020434C" w:rsidRPr="0020434C">
        <w:rPr>
          <w:rFonts w:hint="eastAsia"/>
          <w:b/>
          <w:szCs w:val="21"/>
        </w:rPr>
        <w:t>成本会计的分类</w:t>
      </w:r>
    </w:p>
    <w:p w:rsidR="00C114BE" w:rsidRDefault="00C114BE" w:rsidP="00C114BE">
      <w:pPr>
        <w:ind w:firstLineChars="200" w:firstLine="422"/>
        <w:rPr>
          <w:b/>
          <w:szCs w:val="21"/>
        </w:rPr>
      </w:pPr>
      <w:r>
        <w:rPr>
          <w:rFonts w:hint="eastAsia"/>
          <w:b/>
          <w:szCs w:val="21"/>
        </w:rPr>
        <w:t>基本要求</w:t>
      </w:r>
    </w:p>
    <w:p w:rsidR="00C114BE" w:rsidRPr="00C114BE" w:rsidRDefault="00C114BE" w:rsidP="00C114BE">
      <w:pPr>
        <w:pStyle w:val="afd"/>
        <w:numPr>
          <w:ilvl w:val="0"/>
          <w:numId w:val="10"/>
        </w:numPr>
        <w:ind w:firstLineChars="0"/>
        <w:rPr>
          <w:b/>
          <w:szCs w:val="21"/>
        </w:rPr>
      </w:pPr>
      <w:r w:rsidRPr="00C114BE">
        <w:rPr>
          <w:rFonts w:hint="eastAsia"/>
          <w:b/>
          <w:szCs w:val="21"/>
        </w:rPr>
        <w:t>了解</w:t>
      </w:r>
      <w:r>
        <w:rPr>
          <w:rFonts w:hint="eastAsia"/>
          <w:b/>
          <w:szCs w:val="21"/>
        </w:rPr>
        <w:t>：</w:t>
      </w:r>
      <w:r w:rsidRPr="0020434C">
        <w:rPr>
          <w:rFonts w:ascii="宋体" w:hAnsi="宋体" w:hint="eastAsia"/>
          <w:szCs w:val="21"/>
        </w:rPr>
        <w:t>成本会计的形成和发展，了成本会计三个发展阶段的主要特点和当代成本会计的发展趋势</w:t>
      </w:r>
    </w:p>
    <w:p w:rsidR="00C114BE" w:rsidRDefault="00C114BE" w:rsidP="00C114BE">
      <w:pPr>
        <w:pStyle w:val="afd"/>
        <w:numPr>
          <w:ilvl w:val="0"/>
          <w:numId w:val="10"/>
        </w:numPr>
        <w:ind w:firstLineChars="0"/>
        <w:rPr>
          <w:b/>
          <w:szCs w:val="21"/>
        </w:rPr>
      </w:pPr>
      <w:r>
        <w:rPr>
          <w:rFonts w:hint="eastAsia"/>
          <w:b/>
          <w:szCs w:val="21"/>
        </w:rPr>
        <w:t>理解：</w:t>
      </w:r>
      <w:r w:rsidRPr="0020434C">
        <w:rPr>
          <w:rFonts w:ascii="宋体" w:hAnsi="宋体" w:hint="eastAsia"/>
          <w:szCs w:val="21"/>
        </w:rPr>
        <w:t>现代成本会计发展阶段的主要内容和成本会计的任务</w:t>
      </w:r>
    </w:p>
    <w:p w:rsidR="00C114BE" w:rsidRPr="00C114BE" w:rsidRDefault="00C114BE" w:rsidP="00C114BE">
      <w:pPr>
        <w:pStyle w:val="afd"/>
        <w:numPr>
          <w:ilvl w:val="0"/>
          <w:numId w:val="10"/>
        </w:numPr>
        <w:ind w:firstLineChars="0"/>
        <w:rPr>
          <w:rFonts w:hint="eastAsia"/>
          <w:b/>
          <w:szCs w:val="21"/>
        </w:rPr>
      </w:pPr>
      <w:r>
        <w:rPr>
          <w:rFonts w:hint="eastAsia"/>
          <w:b/>
          <w:szCs w:val="21"/>
        </w:rPr>
        <w:t>掌握：</w:t>
      </w:r>
      <w:r w:rsidRPr="0020434C">
        <w:rPr>
          <w:rFonts w:ascii="宋体" w:hAnsi="宋体" w:hint="eastAsia"/>
          <w:szCs w:val="21"/>
        </w:rPr>
        <w:t>成本会计的种类，成本会计的七大职能。</w:t>
      </w:r>
    </w:p>
    <w:p w:rsidR="0020434C" w:rsidRPr="0020434C" w:rsidRDefault="0020434C" w:rsidP="00C114BE">
      <w:pPr>
        <w:widowControl/>
        <w:jc w:val="left"/>
        <w:rPr>
          <w:rFonts w:ascii="宋体" w:hAnsi="宋体" w:hint="eastAsia"/>
        </w:rPr>
      </w:pPr>
    </w:p>
    <w:p w:rsidR="0020434C" w:rsidRPr="0020434C" w:rsidRDefault="0020434C" w:rsidP="0020434C">
      <w:pPr>
        <w:ind w:firstLineChars="200" w:firstLine="560"/>
        <w:jc w:val="center"/>
        <w:rPr>
          <w:rFonts w:ascii="黑体" w:eastAsia="黑体" w:hAnsi="黑体"/>
          <w:sz w:val="28"/>
          <w:szCs w:val="28"/>
        </w:rPr>
      </w:pPr>
      <w:r w:rsidRPr="0020434C">
        <w:rPr>
          <w:rFonts w:ascii="黑体" w:eastAsia="黑体" w:hAnsi="黑体" w:hint="eastAsia"/>
          <w:sz w:val="28"/>
          <w:szCs w:val="28"/>
        </w:rPr>
        <w:t>第三章 成本会计的基础工作和工作组织</w:t>
      </w:r>
    </w:p>
    <w:p w:rsidR="0020434C" w:rsidRPr="0020434C" w:rsidRDefault="0054759B" w:rsidP="00C114BE">
      <w:pPr>
        <w:ind w:firstLineChars="200" w:firstLine="422"/>
        <w:rPr>
          <w:b/>
        </w:rPr>
      </w:pPr>
      <w:r>
        <w:rPr>
          <w:rFonts w:hint="eastAsia"/>
          <w:b/>
        </w:rPr>
        <w:t>（一）</w:t>
      </w:r>
      <w:r w:rsidR="0020434C" w:rsidRPr="0020434C">
        <w:rPr>
          <w:rFonts w:hint="eastAsia"/>
          <w:b/>
        </w:rPr>
        <w:t xml:space="preserve"> </w:t>
      </w:r>
      <w:r w:rsidR="0020434C" w:rsidRPr="0020434C">
        <w:rPr>
          <w:rFonts w:hint="eastAsia"/>
          <w:b/>
        </w:rPr>
        <w:t>成本会计的基础工作</w:t>
      </w:r>
    </w:p>
    <w:p w:rsidR="0020434C" w:rsidRDefault="0054759B" w:rsidP="00C114BE">
      <w:pPr>
        <w:ind w:firstLineChars="200" w:firstLine="422"/>
        <w:rPr>
          <w:b/>
        </w:rPr>
      </w:pPr>
      <w:r>
        <w:rPr>
          <w:rFonts w:hint="eastAsia"/>
          <w:b/>
        </w:rPr>
        <w:t>（二）</w:t>
      </w:r>
      <w:r w:rsidR="0020434C" w:rsidRPr="0020434C">
        <w:rPr>
          <w:rFonts w:hint="eastAsia"/>
          <w:b/>
        </w:rPr>
        <w:t xml:space="preserve"> </w:t>
      </w:r>
      <w:r w:rsidR="0020434C" w:rsidRPr="0020434C">
        <w:rPr>
          <w:rFonts w:hint="eastAsia"/>
          <w:b/>
        </w:rPr>
        <w:t>成本会计工作的组织</w:t>
      </w:r>
    </w:p>
    <w:p w:rsidR="00C114BE" w:rsidRDefault="00C114BE" w:rsidP="00C114BE">
      <w:pPr>
        <w:ind w:firstLineChars="200" w:firstLine="422"/>
        <w:rPr>
          <w:b/>
        </w:rPr>
      </w:pPr>
      <w:r>
        <w:rPr>
          <w:rFonts w:hint="eastAsia"/>
          <w:b/>
        </w:rPr>
        <w:t>基本要求</w:t>
      </w:r>
    </w:p>
    <w:p w:rsidR="00C114BE" w:rsidRPr="00C114BE" w:rsidRDefault="00C114BE" w:rsidP="00C114BE">
      <w:pPr>
        <w:pStyle w:val="afd"/>
        <w:numPr>
          <w:ilvl w:val="0"/>
          <w:numId w:val="11"/>
        </w:numPr>
        <w:ind w:firstLineChars="0"/>
        <w:rPr>
          <w:b/>
        </w:rPr>
      </w:pPr>
      <w:r w:rsidRPr="00C114BE">
        <w:rPr>
          <w:rFonts w:hint="eastAsia"/>
          <w:b/>
        </w:rPr>
        <w:t>了解</w:t>
      </w:r>
      <w:r>
        <w:rPr>
          <w:rFonts w:hint="eastAsia"/>
          <w:b/>
        </w:rPr>
        <w:t>：</w:t>
      </w:r>
      <w:r w:rsidRPr="0020434C">
        <w:rPr>
          <w:rFonts w:hint="eastAsia"/>
          <w:szCs w:val="21"/>
        </w:rPr>
        <w:t>成本会计机构的设置和对成本会计人员的要求，成本会计制度</w:t>
      </w:r>
    </w:p>
    <w:p w:rsidR="00C114BE" w:rsidRDefault="00C114BE" w:rsidP="00C114BE">
      <w:pPr>
        <w:pStyle w:val="afd"/>
        <w:numPr>
          <w:ilvl w:val="0"/>
          <w:numId w:val="11"/>
        </w:numPr>
        <w:ind w:firstLineChars="0"/>
        <w:rPr>
          <w:b/>
        </w:rPr>
      </w:pPr>
      <w:r>
        <w:rPr>
          <w:rFonts w:hint="eastAsia"/>
          <w:b/>
        </w:rPr>
        <w:t>理解：</w:t>
      </w:r>
      <w:r w:rsidRPr="0020434C">
        <w:rPr>
          <w:rFonts w:hint="eastAsia"/>
          <w:szCs w:val="21"/>
        </w:rPr>
        <w:t>成本会计工作组织包括的内容</w:t>
      </w:r>
    </w:p>
    <w:p w:rsidR="00C114BE" w:rsidRPr="00C114BE" w:rsidRDefault="00C114BE" w:rsidP="00C114BE">
      <w:pPr>
        <w:pStyle w:val="afd"/>
        <w:numPr>
          <w:ilvl w:val="0"/>
          <w:numId w:val="11"/>
        </w:numPr>
        <w:ind w:firstLineChars="0"/>
        <w:rPr>
          <w:b/>
        </w:rPr>
      </w:pPr>
      <w:r>
        <w:rPr>
          <w:rFonts w:hint="eastAsia"/>
          <w:b/>
        </w:rPr>
        <w:t>掌握：</w:t>
      </w:r>
      <w:r w:rsidRPr="0020434C">
        <w:rPr>
          <w:rFonts w:hint="eastAsia"/>
          <w:szCs w:val="21"/>
        </w:rPr>
        <w:t>成本会计基础工作的主要内容，成本会计四项基础工作的组成内容。</w:t>
      </w:r>
      <w:r w:rsidRPr="0020434C">
        <w:rPr>
          <w:rFonts w:hint="eastAsia"/>
          <w:szCs w:val="21"/>
        </w:rPr>
        <w:t xml:space="preserve">  </w:t>
      </w:r>
    </w:p>
    <w:p w:rsidR="00C114BE" w:rsidRPr="00C114BE" w:rsidRDefault="00C114BE" w:rsidP="00C114BE">
      <w:pPr>
        <w:pStyle w:val="afd"/>
        <w:ind w:left="782" w:firstLineChars="0" w:firstLine="0"/>
        <w:rPr>
          <w:rFonts w:hint="eastAsia"/>
          <w:b/>
        </w:rPr>
      </w:pPr>
    </w:p>
    <w:p w:rsidR="0020434C" w:rsidRPr="00C114BE" w:rsidRDefault="0020434C" w:rsidP="00C114BE">
      <w:pPr>
        <w:widowControl/>
        <w:ind w:firstLineChars="700" w:firstLine="1960"/>
        <w:jc w:val="left"/>
      </w:pPr>
      <w:r w:rsidRPr="0020434C">
        <w:rPr>
          <w:rFonts w:ascii="黑体" w:eastAsia="黑体" w:hint="eastAsia"/>
          <w:sz w:val="28"/>
          <w:szCs w:val="28"/>
        </w:rPr>
        <w:t>第四章 成本核算概述</w:t>
      </w:r>
    </w:p>
    <w:p w:rsidR="0020434C" w:rsidRPr="0020434C" w:rsidRDefault="0020434C" w:rsidP="0020434C">
      <w:pPr>
        <w:autoSpaceDE w:val="0"/>
        <w:autoSpaceDN w:val="0"/>
        <w:adjustRightInd w:val="0"/>
        <w:jc w:val="left"/>
        <w:rPr>
          <w:rFonts w:ascii="宋体" w:hAnsi="宋体"/>
          <w:b/>
          <w:bCs/>
          <w:color w:val="000000"/>
          <w:kern w:val="0"/>
          <w:szCs w:val="21"/>
        </w:rPr>
      </w:pPr>
      <w:r w:rsidRPr="0020434C">
        <w:rPr>
          <w:rFonts w:ascii="宋体" w:cs="宋体"/>
          <w:color w:val="000000"/>
          <w:kern w:val="0"/>
        </w:rPr>
        <w:t xml:space="preserve">    </w:t>
      </w:r>
      <w:r w:rsidR="0054759B">
        <w:rPr>
          <w:rFonts w:ascii="宋体" w:hAnsi="宋体" w:cs="黑体" w:hint="eastAsia"/>
          <w:b/>
          <w:bCs/>
          <w:color w:val="000000"/>
          <w:kern w:val="0"/>
          <w:szCs w:val="21"/>
        </w:rPr>
        <w:t>（一）</w:t>
      </w:r>
      <w:r w:rsidRPr="0020434C">
        <w:rPr>
          <w:rFonts w:ascii="宋体" w:hAnsi="宋体" w:cs="黑体"/>
          <w:b/>
          <w:bCs/>
          <w:color w:val="000000"/>
          <w:kern w:val="0"/>
          <w:szCs w:val="21"/>
        </w:rPr>
        <w:t xml:space="preserve">   </w:t>
      </w:r>
      <w:r w:rsidRPr="0020434C">
        <w:rPr>
          <w:rFonts w:ascii="宋体" w:hAnsi="宋体" w:cs="黑体" w:hint="eastAsia"/>
          <w:b/>
          <w:bCs/>
          <w:color w:val="000000"/>
          <w:kern w:val="0"/>
          <w:szCs w:val="21"/>
        </w:rPr>
        <w:t>成本核算的意义和原则</w:t>
      </w:r>
    </w:p>
    <w:p w:rsidR="0020434C" w:rsidRPr="00C114BE" w:rsidRDefault="0020434C" w:rsidP="00C114BE">
      <w:pPr>
        <w:autoSpaceDE w:val="0"/>
        <w:autoSpaceDN w:val="0"/>
        <w:adjustRightInd w:val="0"/>
        <w:jc w:val="left"/>
        <w:rPr>
          <w:rFonts w:ascii="宋体" w:hAnsi="宋体"/>
          <w:color w:val="000000"/>
          <w:kern w:val="0"/>
          <w:szCs w:val="21"/>
        </w:rPr>
      </w:pPr>
      <w:r w:rsidRPr="0020434C">
        <w:rPr>
          <w:rFonts w:ascii="宋体" w:hAnsi="宋体" w:cs="黑体"/>
          <w:b/>
          <w:bCs/>
          <w:color w:val="000000"/>
          <w:kern w:val="0"/>
          <w:szCs w:val="21"/>
        </w:rPr>
        <w:t xml:space="preserve">   </w:t>
      </w:r>
      <w:r w:rsidRPr="0020434C">
        <w:rPr>
          <w:rFonts w:ascii="宋体" w:hAnsi="宋体" w:cs="黑体"/>
          <w:bCs/>
          <w:color w:val="000000"/>
          <w:kern w:val="0"/>
          <w:szCs w:val="21"/>
        </w:rPr>
        <w:t xml:space="preserve"> </w:t>
      </w:r>
      <w:r w:rsidR="0054759B">
        <w:rPr>
          <w:rFonts w:ascii="宋体" w:hAnsi="宋体" w:cs="黑体" w:hint="eastAsia"/>
          <w:b/>
          <w:bCs/>
          <w:color w:val="000000"/>
          <w:kern w:val="0"/>
          <w:szCs w:val="21"/>
        </w:rPr>
        <w:t>（二）</w:t>
      </w:r>
      <w:r w:rsidRPr="0020434C">
        <w:rPr>
          <w:rFonts w:ascii="宋体" w:hAnsi="宋体" w:cs="黑体"/>
          <w:b/>
          <w:bCs/>
          <w:color w:val="000000"/>
          <w:kern w:val="0"/>
          <w:szCs w:val="21"/>
        </w:rPr>
        <w:t xml:space="preserve">    </w:t>
      </w:r>
      <w:r w:rsidRPr="0020434C">
        <w:rPr>
          <w:rFonts w:ascii="宋体" w:hAnsi="宋体" w:cs="黑体" w:hint="eastAsia"/>
          <w:b/>
          <w:bCs/>
          <w:color w:val="000000"/>
          <w:kern w:val="0"/>
          <w:szCs w:val="21"/>
        </w:rPr>
        <w:t>成本核算的要求</w:t>
      </w:r>
    </w:p>
    <w:p w:rsidR="0020434C" w:rsidRDefault="0054759B" w:rsidP="00C114BE">
      <w:pPr>
        <w:autoSpaceDE w:val="0"/>
        <w:autoSpaceDN w:val="0"/>
        <w:adjustRightInd w:val="0"/>
        <w:ind w:firstLine="420"/>
        <w:jc w:val="left"/>
        <w:rPr>
          <w:rFonts w:ascii="宋体" w:hAnsi="宋体" w:cs="黑体"/>
          <w:b/>
          <w:bCs/>
          <w:color w:val="000000"/>
          <w:kern w:val="0"/>
          <w:szCs w:val="21"/>
        </w:rPr>
      </w:pPr>
      <w:r>
        <w:rPr>
          <w:rFonts w:ascii="宋体" w:hAnsi="宋体" w:cs="黑体" w:hint="eastAsia"/>
          <w:b/>
          <w:bCs/>
          <w:color w:val="000000"/>
          <w:kern w:val="0"/>
          <w:szCs w:val="21"/>
        </w:rPr>
        <w:t>（三）</w:t>
      </w:r>
      <w:r w:rsidR="0020434C" w:rsidRPr="0020434C">
        <w:rPr>
          <w:rFonts w:ascii="宋体" w:hAnsi="宋体" w:cs="黑体"/>
          <w:b/>
          <w:bCs/>
          <w:color w:val="000000"/>
          <w:kern w:val="0"/>
          <w:szCs w:val="21"/>
        </w:rPr>
        <w:t xml:space="preserve">  </w:t>
      </w:r>
      <w:r w:rsidR="0020434C" w:rsidRPr="0020434C">
        <w:rPr>
          <w:rFonts w:ascii="宋体" w:hAnsi="宋体" w:cs="黑体" w:hint="eastAsia"/>
          <w:b/>
          <w:bCs/>
          <w:color w:val="000000"/>
          <w:kern w:val="0"/>
          <w:szCs w:val="21"/>
        </w:rPr>
        <w:t>产品成本核算的程序</w:t>
      </w:r>
    </w:p>
    <w:p w:rsidR="00C114BE" w:rsidRDefault="00C114BE" w:rsidP="00C114BE">
      <w:pPr>
        <w:autoSpaceDE w:val="0"/>
        <w:autoSpaceDN w:val="0"/>
        <w:adjustRightInd w:val="0"/>
        <w:ind w:firstLine="420"/>
        <w:jc w:val="left"/>
        <w:rPr>
          <w:rFonts w:ascii="宋体" w:hAnsi="宋体"/>
          <w:b/>
          <w:bCs/>
          <w:color w:val="000000"/>
          <w:kern w:val="0"/>
          <w:szCs w:val="21"/>
        </w:rPr>
      </w:pPr>
      <w:r>
        <w:rPr>
          <w:rFonts w:ascii="宋体" w:hAnsi="宋体" w:hint="eastAsia"/>
          <w:b/>
          <w:bCs/>
          <w:color w:val="000000"/>
          <w:kern w:val="0"/>
          <w:szCs w:val="21"/>
        </w:rPr>
        <w:t>基本要求</w:t>
      </w:r>
    </w:p>
    <w:p w:rsidR="00C114BE" w:rsidRPr="00C114BE" w:rsidRDefault="00C114BE" w:rsidP="00C114BE">
      <w:pPr>
        <w:pStyle w:val="afd"/>
        <w:numPr>
          <w:ilvl w:val="0"/>
          <w:numId w:val="12"/>
        </w:numPr>
        <w:autoSpaceDE w:val="0"/>
        <w:autoSpaceDN w:val="0"/>
        <w:adjustRightInd w:val="0"/>
        <w:ind w:firstLineChars="0"/>
        <w:jc w:val="left"/>
        <w:rPr>
          <w:rFonts w:ascii="宋体" w:hAnsi="宋体"/>
          <w:b/>
          <w:bCs/>
          <w:color w:val="000000"/>
          <w:kern w:val="0"/>
          <w:szCs w:val="21"/>
        </w:rPr>
      </w:pPr>
      <w:r w:rsidRPr="00C114BE">
        <w:rPr>
          <w:rFonts w:ascii="宋体" w:hAnsi="宋体" w:hint="eastAsia"/>
          <w:b/>
          <w:bCs/>
          <w:color w:val="000000"/>
          <w:kern w:val="0"/>
          <w:szCs w:val="21"/>
        </w:rPr>
        <w:t>了解：</w:t>
      </w:r>
      <w:r w:rsidRPr="0020434C">
        <w:rPr>
          <w:rFonts w:ascii="宋体" w:hAnsi="宋体" w:hint="eastAsia"/>
          <w:szCs w:val="21"/>
        </w:rPr>
        <w:t>成本核算的意义、成本核算的原则</w:t>
      </w:r>
    </w:p>
    <w:p w:rsidR="00C114BE" w:rsidRDefault="00C114BE" w:rsidP="00C114BE">
      <w:pPr>
        <w:pStyle w:val="afd"/>
        <w:numPr>
          <w:ilvl w:val="0"/>
          <w:numId w:val="12"/>
        </w:numPr>
        <w:autoSpaceDE w:val="0"/>
        <w:autoSpaceDN w:val="0"/>
        <w:adjustRightInd w:val="0"/>
        <w:ind w:firstLineChars="0"/>
        <w:jc w:val="left"/>
        <w:rPr>
          <w:rFonts w:ascii="宋体" w:hAnsi="宋体"/>
          <w:b/>
          <w:bCs/>
          <w:color w:val="000000"/>
          <w:kern w:val="0"/>
          <w:szCs w:val="21"/>
        </w:rPr>
      </w:pPr>
      <w:r>
        <w:rPr>
          <w:rFonts w:ascii="宋体" w:hAnsi="宋体" w:hint="eastAsia"/>
          <w:b/>
          <w:bCs/>
          <w:color w:val="000000"/>
          <w:kern w:val="0"/>
          <w:szCs w:val="21"/>
        </w:rPr>
        <w:t>理解：</w:t>
      </w:r>
      <w:r w:rsidRPr="0020434C">
        <w:rPr>
          <w:rFonts w:ascii="宋体" w:hAnsi="宋体" w:hint="eastAsia"/>
          <w:szCs w:val="21"/>
        </w:rPr>
        <w:t>成本总分类核算使用的会计科目、要素费用的分配程序</w:t>
      </w:r>
    </w:p>
    <w:p w:rsidR="00C114BE" w:rsidRPr="00C114BE" w:rsidRDefault="00C114BE" w:rsidP="00C114BE">
      <w:pPr>
        <w:pStyle w:val="afd"/>
        <w:numPr>
          <w:ilvl w:val="0"/>
          <w:numId w:val="12"/>
        </w:numPr>
        <w:autoSpaceDE w:val="0"/>
        <w:autoSpaceDN w:val="0"/>
        <w:adjustRightInd w:val="0"/>
        <w:ind w:firstLineChars="0"/>
        <w:jc w:val="left"/>
        <w:rPr>
          <w:rFonts w:ascii="宋体" w:hAnsi="宋体" w:hint="eastAsia"/>
          <w:b/>
          <w:bCs/>
          <w:color w:val="000000"/>
          <w:kern w:val="0"/>
          <w:szCs w:val="21"/>
        </w:rPr>
      </w:pPr>
      <w:r>
        <w:rPr>
          <w:rFonts w:ascii="宋体" w:hAnsi="宋体" w:hint="eastAsia"/>
          <w:b/>
          <w:bCs/>
          <w:color w:val="000000"/>
          <w:kern w:val="0"/>
          <w:szCs w:val="21"/>
        </w:rPr>
        <w:t>掌握：</w:t>
      </w:r>
      <w:r w:rsidRPr="0020434C">
        <w:rPr>
          <w:rFonts w:ascii="宋体" w:hAnsi="宋体" w:hint="eastAsia"/>
          <w:szCs w:val="21"/>
        </w:rPr>
        <w:t>一级和两级成本核算体制下成本明细账的设置和成本核算程序；成本核算的要求，特别是正确划分各种产品成本的界线</w:t>
      </w:r>
    </w:p>
    <w:p w:rsidR="0020434C" w:rsidRPr="0020434C" w:rsidRDefault="0020434C" w:rsidP="0020434C">
      <w:pPr>
        <w:rPr>
          <w:rFonts w:ascii="宋体" w:cs="宋体"/>
          <w:color w:val="000000"/>
          <w:kern w:val="0"/>
        </w:rPr>
      </w:pPr>
    </w:p>
    <w:p w:rsidR="0020434C" w:rsidRPr="00C114BE" w:rsidRDefault="0020434C" w:rsidP="00C114BE">
      <w:pPr>
        <w:autoSpaceDE w:val="0"/>
        <w:autoSpaceDN w:val="0"/>
        <w:adjustRightInd w:val="0"/>
        <w:ind w:firstLineChars="695" w:firstLine="1465"/>
        <w:jc w:val="left"/>
        <w:rPr>
          <w:rFonts w:ascii="黑体" w:eastAsia="黑体" w:hint="eastAsia"/>
          <w:b/>
          <w:bCs/>
          <w:color w:val="000000"/>
          <w:kern w:val="0"/>
          <w:sz w:val="28"/>
          <w:szCs w:val="28"/>
        </w:rPr>
      </w:pPr>
      <w:r w:rsidRPr="0020434C">
        <w:rPr>
          <w:rFonts w:ascii="黑体" w:eastAsia="黑体"/>
          <w:b/>
          <w:bCs/>
          <w:color w:val="000000"/>
          <w:kern w:val="0"/>
          <w:szCs w:val="21"/>
        </w:rPr>
        <w:t xml:space="preserve">        </w:t>
      </w:r>
      <w:r w:rsidRPr="0020434C">
        <w:rPr>
          <w:rFonts w:ascii="黑体" w:eastAsia="黑体" w:hint="eastAsia"/>
          <w:b/>
          <w:bCs/>
          <w:color w:val="000000"/>
          <w:kern w:val="0"/>
          <w:sz w:val="28"/>
          <w:szCs w:val="28"/>
        </w:rPr>
        <w:t>第五章</w:t>
      </w:r>
      <w:r w:rsidRPr="0020434C">
        <w:rPr>
          <w:rFonts w:ascii="黑体" w:eastAsia="黑体"/>
          <w:b/>
          <w:bCs/>
          <w:color w:val="000000"/>
          <w:kern w:val="0"/>
          <w:sz w:val="28"/>
          <w:szCs w:val="28"/>
        </w:rPr>
        <w:t xml:space="preserve">  </w:t>
      </w:r>
      <w:r w:rsidRPr="0020434C">
        <w:rPr>
          <w:rFonts w:ascii="黑体" w:eastAsia="黑体" w:hint="eastAsia"/>
          <w:b/>
          <w:bCs/>
          <w:color w:val="000000"/>
          <w:kern w:val="0"/>
          <w:sz w:val="28"/>
          <w:szCs w:val="28"/>
        </w:rPr>
        <w:t>生产费用要素的汇集和分配</w:t>
      </w:r>
    </w:p>
    <w:p w:rsidR="0020434C" w:rsidRPr="0020434C" w:rsidRDefault="0054759B" w:rsidP="00C114BE">
      <w:pPr>
        <w:autoSpaceDE w:val="0"/>
        <w:autoSpaceDN w:val="0"/>
        <w:adjustRightInd w:val="0"/>
        <w:rPr>
          <w:rFonts w:ascii="宋体" w:hAnsi="宋体"/>
          <w:b/>
          <w:bCs/>
          <w:color w:val="000000"/>
          <w:kern w:val="0"/>
          <w:szCs w:val="21"/>
        </w:rPr>
      </w:pPr>
      <w:r>
        <w:rPr>
          <w:rFonts w:ascii="宋体" w:hAnsi="宋体" w:hint="eastAsia"/>
          <w:b/>
          <w:bCs/>
          <w:color w:val="000000"/>
          <w:kern w:val="0"/>
          <w:szCs w:val="21"/>
        </w:rPr>
        <w:t>（一）</w:t>
      </w:r>
      <w:r w:rsidR="0020434C" w:rsidRPr="0020434C">
        <w:rPr>
          <w:rFonts w:ascii="宋体" w:hAnsi="宋体"/>
          <w:b/>
          <w:bCs/>
          <w:color w:val="000000"/>
          <w:kern w:val="0"/>
          <w:szCs w:val="21"/>
        </w:rPr>
        <w:t xml:space="preserve">  </w:t>
      </w:r>
      <w:r w:rsidR="0020434C" w:rsidRPr="0020434C">
        <w:rPr>
          <w:rFonts w:ascii="宋体" w:hAnsi="宋体" w:hint="eastAsia"/>
          <w:b/>
          <w:bCs/>
          <w:color w:val="000000"/>
          <w:kern w:val="0"/>
          <w:szCs w:val="21"/>
        </w:rPr>
        <w:t>生产费用要素概述</w:t>
      </w:r>
    </w:p>
    <w:p w:rsidR="0020434C" w:rsidRPr="0020434C" w:rsidRDefault="0054759B" w:rsidP="0020434C">
      <w:pPr>
        <w:autoSpaceDE w:val="0"/>
        <w:autoSpaceDN w:val="0"/>
        <w:adjustRightInd w:val="0"/>
        <w:jc w:val="left"/>
        <w:rPr>
          <w:rFonts w:ascii="宋体" w:hAnsi="宋体"/>
          <w:b/>
          <w:bCs/>
          <w:color w:val="000000"/>
          <w:kern w:val="0"/>
          <w:szCs w:val="21"/>
        </w:rPr>
      </w:pPr>
      <w:r>
        <w:rPr>
          <w:rFonts w:ascii="宋体" w:hAnsi="宋体" w:hint="eastAsia"/>
          <w:b/>
          <w:bCs/>
          <w:color w:val="000000"/>
          <w:kern w:val="0"/>
          <w:szCs w:val="21"/>
        </w:rPr>
        <w:t>（二）</w:t>
      </w:r>
      <w:r w:rsidR="0020434C" w:rsidRPr="0020434C">
        <w:rPr>
          <w:rFonts w:ascii="宋体" w:hAnsi="宋体"/>
          <w:b/>
          <w:bCs/>
          <w:color w:val="000000"/>
          <w:kern w:val="0"/>
          <w:szCs w:val="21"/>
        </w:rPr>
        <w:t xml:space="preserve">  </w:t>
      </w:r>
      <w:r w:rsidR="0020434C" w:rsidRPr="0020434C">
        <w:rPr>
          <w:rFonts w:ascii="宋体" w:hAnsi="宋体" w:hint="eastAsia"/>
          <w:b/>
          <w:bCs/>
          <w:color w:val="000000"/>
          <w:kern w:val="0"/>
          <w:szCs w:val="21"/>
        </w:rPr>
        <w:t>材料费用的汇集和分配</w:t>
      </w:r>
    </w:p>
    <w:p w:rsidR="0020434C" w:rsidRPr="0020434C" w:rsidRDefault="0054759B" w:rsidP="0020434C">
      <w:pPr>
        <w:autoSpaceDE w:val="0"/>
        <w:autoSpaceDN w:val="0"/>
        <w:adjustRightInd w:val="0"/>
        <w:jc w:val="left"/>
        <w:rPr>
          <w:rFonts w:ascii="宋体" w:hAnsi="宋体"/>
          <w:b/>
          <w:bCs/>
          <w:color w:val="000000"/>
          <w:kern w:val="0"/>
          <w:szCs w:val="21"/>
        </w:rPr>
      </w:pPr>
      <w:r>
        <w:rPr>
          <w:rFonts w:ascii="宋体" w:hAnsi="宋体" w:hint="eastAsia"/>
          <w:b/>
          <w:bCs/>
          <w:color w:val="000000"/>
          <w:kern w:val="0"/>
          <w:szCs w:val="21"/>
        </w:rPr>
        <w:t>（三）</w:t>
      </w:r>
      <w:r w:rsidR="0020434C" w:rsidRPr="0020434C">
        <w:rPr>
          <w:rFonts w:ascii="宋体" w:hAnsi="宋体"/>
          <w:b/>
          <w:bCs/>
          <w:color w:val="000000"/>
          <w:kern w:val="0"/>
          <w:szCs w:val="21"/>
        </w:rPr>
        <w:t xml:space="preserve">  </w:t>
      </w:r>
      <w:r w:rsidR="0020434C" w:rsidRPr="0020434C">
        <w:rPr>
          <w:rFonts w:ascii="宋体" w:hAnsi="宋体" w:hint="eastAsia"/>
          <w:b/>
          <w:bCs/>
          <w:color w:val="000000"/>
          <w:kern w:val="0"/>
          <w:szCs w:val="21"/>
        </w:rPr>
        <w:t>外购动力费用的汇集和分配</w:t>
      </w:r>
    </w:p>
    <w:p w:rsidR="0020434C" w:rsidRPr="0020434C" w:rsidRDefault="0054759B" w:rsidP="00C114BE">
      <w:pPr>
        <w:autoSpaceDE w:val="0"/>
        <w:autoSpaceDN w:val="0"/>
        <w:adjustRightInd w:val="0"/>
        <w:rPr>
          <w:rFonts w:ascii="宋体" w:hAnsi="宋体"/>
          <w:b/>
          <w:bCs/>
          <w:color w:val="000000"/>
          <w:kern w:val="0"/>
          <w:szCs w:val="21"/>
        </w:rPr>
      </w:pPr>
      <w:r>
        <w:rPr>
          <w:rFonts w:ascii="宋体" w:hAnsi="宋体" w:hint="eastAsia"/>
          <w:b/>
          <w:bCs/>
          <w:color w:val="000000"/>
          <w:kern w:val="0"/>
          <w:szCs w:val="21"/>
        </w:rPr>
        <w:t>（四）</w:t>
      </w:r>
      <w:r w:rsidR="0020434C" w:rsidRPr="0020434C">
        <w:rPr>
          <w:rFonts w:ascii="宋体" w:hAnsi="宋体"/>
          <w:b/>
          <w:bCs/>
          <w:color w:val="000000"/>
          <w:kern w:val="0"/>
          <w:szCs w:val="21"/>
        </w:rPr>
        <w:t xml:space="preserve">  </w:t>
      </w:r>
      <w:r w:rsidR="0020434C" w:rsidRPr="0020434C">
        <w:rPr>
          <w:rFonts w:ascii="宋体" w:hAnsi="宋体" w:hint="eastAsia"/>
          <w:b/>
          <w:bCs/>
          <w:color w:val="000000"/>
          <w:kern w:val="0"/>
          <w:szCs w:val="21"/>
        </w:rPr>
        <w:t>固定资产折旧费的核算</w:t>
      </w:r>
    </w:p>
    <w:p w:rsidR="0020434C" w:rsidRPr="00C114BE" w:rsidRDefault="0054759B" w:rsidP="00C114BE">
      <w:pPr>
        <w:autoSpaceDE w:val="0"/>
        <w:autoSpaceDN w:val="0"/>
        <w:adjustRightInd w:val="0"/>
        <w:jc w:val="left"/>
        <w:rPr>
          <w:rFonts w:ascii="宋体" w:hAnsi="宋体"/>
          <w:color w:val="000000"/>
          <w:kern w:val="0"/>
          <w:szCs w:val="21"/>
        </w:rPr>
      </w:pPr>
      <w:r>
        <w:rPr>
          <w:rFonts w:ascii="宋体" w:hAnsi="宋体" w:hint="eastAsia"/>
          <w:b/>
          <w:bCs/>
          <w:color w:val="000000"/>
          <w:kern w:val="0"/>
          <w:szCs w:val="21"/>
        </w:rPr>
        <w:t>（五）</w:t>
      </w:r>
      <w:r w:rsidR="0020434C" w:rsidRPr="0020434C">
        <w:rPr>
          <w:rFonts w:ascii="宋体" w:hAnsi="宋体"/>
          <w:b/>
          <w:bCs/>
          <w:color w:val="000000"/>
          <w:kern w:val="0"/>
          <w:szCs w:val="21"/>
        </w:rPr>
        <w:t xml:space="preserve"> </w:t>
      </w:r>
      <w:r w:rsidR="0020434C" w:rsidRPr="0020434C">
        <w:rPr>
          <w:rFonts w:ascii="宋体" w:hAnsi="宋体" w:hint="eastAsia"/>
          <w:b/>
          <w:bCs/>
          <w:color w:val="000000"/>
          <w:kern w:val="0"/>
          <w:szCs w:val="21"/>
        </w:rPr>
        <w:t>工资费用的汇集和分配</w:t>
      </w:r>
    </w:p>
    <w:p w:rsidR="0020434C" w:rsidRDefault="0054759B" w:rsidP="00C114BE">
      <w:pPr>
        <w:autoSpaceDE w:val="0"/>
        <w:autoSpaceDN w:val="0"/>
        <w:adjustRightInd w:val="0"/>
        <w:rPr>
          <w:rFonts w:ascii="宋体" w:hAnsi="宋体"/>
          <w:bCs/>
          <w:color w:val="000000"/>
          <w:kern w:val="0"/>
          <w:szCs w:val="21"/>
        </w:rPr>
      </w:pPr>
      <w:r>
        <w:rPr>
          <w:rFonts w:ascii="宋体" w:hAnsi="宋体" w:hint="eastAsia"/>
          <w:b/>
          <w:bCs/>
          <w:color w:val="000000"/>
          <w:kern w:val="0"/>
          <w:szCs w:val="21"/>
        </w:rPr>
        <w:t>（六）</w:t>
      </w:r>
      <w:r w:rsidR="0020434C" w:rsidRPr="0020434C">
        <w:rPr>
          <w:rFonts w:ascii="宋体" w:hAnsi="宋体"/>
          <w:b/>
          <w:bCs/>
          <w:color w:val="000000"/>
          <w:kern w:val="0"/>
          <w:szCs w:val="21"/>
        </w:rPr>
        <w:t xml:space="preserve">  </w:t>
      </w:r>
      <w:r w:rsidR="0020434C" w:rsidRPr="0020434C">
        <w:rPr>
          <w:rFonts w:ascii="宋体" w:hAnsi="宋体" w:hint="eastAsia"/>
          <w:b/>
          <w:bCs/>
          <w:color w:val="000000"/>
          <w:kern w:val="0"/>
          <w:szCs w:val="21"/>
        </w:rPr>
        <w:t>其他费用的汇集和分</w:t>
      </w:r>
      <w:r w:rsidR="0020434C" w:rsidRPr="0020434C">
        <w:rPr>
          <w:rFonts w:ascii="宋体" w:hAnsi="宋体" w:hint="eastAsia"/>
          <w:bCs/>
          <w:color w:val="000000"/>
          <w:kern w:val="0"/>
          <w:szCs w:val="21"/>
        </w:rPr>
        <w:t>配</w:t>
      </w:r>
    </w:p>
    <w:p w:rsidR="00C114BE" w:rsidRDefault="00C114BE" w:rsidP="00C114BE">
      <w:pPr>
        <w:autoSpaceDE w:val="0"/>
        <w:autoSpaceDN w:val="0"/>
        <w:adjustRightInd w:val="0"/>
        <w:rPr>
          <w:rFonts w:ascii="宋体" w:hAnsi="宋体"/>
          <w:bCs/>
          <w:color w:val="000000"/>
          <w:kern w:val="0"/>
          <w:szCs w:val="21"/>
        </w:rPr>
      </w:pPr>
      <w:r>
        <w:rPr>
          <w:rFonts w:ascii="宋体" w:hAnsi="宋体" w:hint="eastAsia"/>
          <w:bCs/>
          <w:color w:val="000000"/>
          <w:kern w:val="0"/>
          <w:szCs w:val="21"/>
        </w:rPr>
        <w:t>基本要求</w:t>
      </w:r>
    </w:p>
    <w:p w:rsidR="00C114BE" w:rsidRPr="00C114BE" w:rsidRDefault="00C114BE" w:rsidP="00C114BE">
      <w:pPr>
        <w:pStyle w:val="afd"/>
        <w:numPr>
          <w:ilvl w:val="0"/>
          <w:numId w:val="13"/>
        </w:numPr>
        <w:autoSpaceDE w:val="0"/>
        <w:autoSpaceDN w:val="0"/>
        <w:adjustRightInd w:val="0"/>
        <w:ind w:firstLineChars="0"/>
        <w:rPr>
          <w:rFonts w:ascii="宋体" w:hAnsi="宋体"/>
          <w:bCs/>
          <w:color w:val="000000"/>
          <w:kern w:val="0"/>
          <w:szCs w:val="21"/>
        </w:rPr>
      </w:pPr>
      <w:r w:rsidRPr="00C114BE">
        <w:rPr>
          <w:rFonts w:ascii="宋体" w:hAnsi="宋体" w:hint="eastAsia"/>
          <w:bCs/>
          <w:color w:val="000000"/>
          <w:kern w:val="0"/>
          <w:szCs w:val="21"/>
        </w:rPr>
        <w:t>了解</w:t>
      </w:r>
      <w:r>
        <w:rPr>
          <w:rFonts w:ascii="宋体" w:hAnsi="宋体" w:hint="eastAsia"/>
          <w:bCs/>
          <w:color w:val="000000"/>
          <w:kern w:val="0"/>
          <w:szCs w:val="21"/>
        </w:rPr>
        <w:t>：</w:t>
      </w:r>
      <w:r w:rsidRPr="0020434C">
        <w:rPr>
          <w:rFonts w:ascii="宋体" w:hAnsi="宋体" w:hint="eastAsia"/>
          <w:szCs w:val="21"/>
        </w:rPr>
        <w:t>生产费用按经济内容的分类，固定资产折旧及修理费的核算，工资核算使用的原始凭证和工资费的分类</w:t>
      </w:r>
    </w:p>
    <w:p w:rsidR="00C114BE" w:rsidRDefault="00C114BE" w:rsidP="00C114BE">
      <w:pPr>
        <w:pStyle w:val="afd"/>
        <w:numPr>
          <w:ilvl w:val="0"/>
          <w:numId w:val="13"/>
        </w:numPr>
        <w:autoSpaceDE w:val="0"/>
        <w:autoSpaceDN w:val="0"/>
        <w:adjustRightInd w:val="0"/>
        <w:ind w:firstLineChars="0"/>
        <w:rPr>
          <w:rFonts w:ascii="宋体" w:hAnsi="宋体"/>
          <w:bCs/>
          <w:color w:val="000000"/>
          <w:kern w:val="0"/>
          <w:szCs w:val="21"/>
        </w:rPr>
      </w:pPr>
      <w:r>
        <w:rPr>
          <w:rFonts w:ascii="宋体" w:hAnsi="宋体" w:hint="eastAsia"/>
          <w:bCs/>
          <w:color w:val="000000"/>
          <w:kern w:val="0"/>
          <w:szCs w:val="21"/>
        </w:rPr>
        <w:t>理解：</w:t>
      </w:r>
      <w:r w:rsidRPr="0020434C">
        <w:rPr>
          <w:rFonts w:ascii="宋体" w:hAnsi="宋体" w:hint="eastAsia"/>
          <w:szCs w:val="21"/>
        </w:rPr>
        <w:t>生产费用要素分配的一般原则，工资总额的组成</w:t>
      </w:r>
    </w:p>
    <w:p w:rsidR="00C114BE" w:rsidRPr="00C114BE" w:rsidRDefault="00C114BE" w:rsidP="00C114BE">
      <w:pPr>
        <w:pStyle w:val="afd"/>
        <w:numPr>
          <w:ilvl w:val="0"/>
          <w:numId w:val="13"/>
        </w:numPr>
        <w:autoSpaceDE w:val="0"/>
        <w:autoSpaceDN w:val="0"/>
        <w:adjustRightInd w:val="0"/>
        <w:ind w:firstLineChars="0"/>
        <w:rPr>
          <w:rFonts w:ascii="宋体" w:hAnsi="宋体" w:hint="eastAsia"/>
          <w:bCs/>
          <w:color w:val="000000"/>
          <w:kern w:val="0"/>
          <w:szCs w:val="21"/>
        </w:rPr>
      </w:pPr>
      <w:r>
        <w:rPr>
          <w:rFonts w:ascii="宋体" w:hAnsi="宋体" w:hint="eastAsia"/>
          <w:bCs/>
          <w:color w:val="000000"/>
          <w:kern w:val="0"/>
          <w:szCs w:val="21"/>
        </w:rPr>
        <w:t>掌握：</w:t>
      </w:r>
      <w:r w:rsidRPr="0020434C">
        <w:rPr>
          <w:rFonts w:ascii="宋体" w:hAnsi="宋体" w:hint="eastAsia"/>
          <w:szCs w:val="21"/>
        </w:rPr>
        <w:t>外购燃料费用的分配方法及其特点，工资核算的账务处理方法；材料费用的分配方法及其特点，应付职工薪酬的计算，特别是计时工资、计件工资的计算和分配等。</w:t>
      </w:r>
    </w:p>
    <w:p w:rsidR="0020434C" w:rsidRPr="0020434C" w:rsidRDefault="0020434C" w:rsidP="0020434C">
      <w:pPr>
        <w:widowControl/>
        <w:jc w:val="left"/>
        <w:rPr>
          <w:rFonts w:ascii="宋体" w:hAnsi="宋体"/>
          <w:color w:val="000000"/>
          <w:kern w:val="0"/>
          <w:szCs w:val="21"/>
        </w:rPr>
      </w:pPr>
    </w:p>
    <w:p w:rsidR="0020434C" w:rsidRPr="0020434C" w:rsidRDefault="0020434C" w:rsidP="0020434C">
      <w:pPr>
        <w:numPr>
          <w:ilvl w:val="0"/>
          <w:numId w:val="4"/>
        </w:numPr>
        <w:jc w:val="center"/>
        <w:rPr>
          <w:rFonts w:ascii="黑体" w:eastAsia="黑体" w:hAnsi="宋体"/>
          <w:sz w:val="28"/>
          <w:szCs w:val="28"/>
        </w:rPr>
      </w:pPr>
      <w:r w:rsidRPr="0020434C">
        <w:rPr>
          <w:rFonts w:ascii="黑体" w:eastAsia="黑体" w:hAnsi="宋体" w:hint="eastAsia"/>
          <w:sz w:val="28"/>
          <w:szCs w:val="28"/>
        </w:rPr>
        <w:t>辅助生产成本与制造费用的核算</w:t>
      </w:r>
    </w:p>
    <w:p w:rsidR="0020434C" w:rsidRPr="0020434C" w:rsidRDefault="0054759B" w:rsidP="00C30114">
      <w:pPr>
        <w:autoSpaceDE w:val="0"/>
        <w:autoSpaceDN w:val="0"/>
        <w:adjustRightInd w:val="0"/>
        <w:rPr>
          <w:rFonts w:ascii="宋体" w:hAnsi="宋体"/>
          <w:b/>
          <w:color w:val="000000"/>
          <w:kern w:val="0"/>
          <w:szCs w:val="21"/>
        </w:rPr>
      </w:pPr>
      <w:r>
        <w:rPr>
          <w:rFonts w:ascii="宋体" w:hAnsi="宋体" w:hint="eastAsia"/>
          <w:b/>
          <w:color w:val="000000"/>
          <w:kern w:val="0"/>
          <w:szCs w:val="21"/>
        </w:rPr>
        <w:t>（一）</w:t>
      </w:r>
      <w:r w:rsidR="0020434C" w:rsidRPr="0020434C">
        <w:rPr>
          <w:rFonts w:ascii="宋体" w:hAnsi="宋体" w:hint="eastAsia"/>
          <w:b/>
          <w:color w:val="000000"/>
          <w:kern w:val="0"/>
          <w:szCs w:val="21"/>
        </w:rPr>
        <w:t xml:space="preserve">  辅助生产成本的核算</w:t>
      </w:r>
    </w:p>
    <w:p w:rsidR="0020434C" w:rsidRPr="00C30114" w:rsidRDefault="0054759B" w:rsidP="0020434C">
      <w:pPr>
        <w:autoSpaceDE w:val="0"/>
        <w:autoSpaceDN w:val="0"/>
        <w:adjustRightInd w:val="0"/>
        <w:jc w:val="left"/>
        <w:rPr>
          <w:rFonts w:ascii="宋体" w:hAnsi="宋体"/>
          <w:color w:val="000000"/>
          <w:kern w:val="0"/>
          <w:szCs w:val="21"/>
        </w:rPr>
      </w:pPr>
      <w:r>
        <w:rPr>
          <w:rFonts w:ascii="宋体" w:hAnsi="宋体" w:hint="eastAsia"/>
          <w:b/>
          <w:color w:val="000000"/>
          <w:kern w:val="0"/>
          <w:szCs w:val="21"/>
        </w:rPr>
        <w:t>（二）</w:t>
      </w:r>
      <w:r w:rsidR="0020434C" w:rsidRPr="0020434C">
        <w:rPr>
          <w:rFonts w:ascii="宋体" w:hAnsi="宋体" w:hint="eastAsia"/>
          <w:b/>
          <w:color w:val="000000"/>
          <w:kern w:val="0"/>
          <w:szCs w:val="21"/>
        </w:rPr>
        <w:t xml:space="preserve">  制造费用的核算</w:t>
      </w:r>
    </w:p>
    <w:p w:rsidR="00C30114" w:rsidRDefault="00C30114">
      <w:pPr>
        <w:widowControl/>
        <w:jc w:val="left"/>
        <w:rPr>
          <w:rFonts w:ascii="宋体" w:hAnsi="宋体"/>
          <w:color w:val="000000"/>
          <w:kern w:val="0"/>
          <w:szCs w:val="21"/>
        </w:rPr>
      </w:pPr>
      <w:r>
        <w:rPr>
          <w:rFonts w:ascii="宋体" w:hAnsi="宋体" w:hint="eastAsia"/>
          <w:color w:val="000000"/>
          <w:kern w:val="0"/>
          <w:szCs w:val="21"/>
        </w:rPr>
        <w:t>基本要求</w:t>
      </w:r>
    </w:p>
    <w:p w:rsidR="00C30114" w:rsidRPr="00C30114" w:rsidRDefault="00C30114" w:rsidP="00C30114">
      <w:pPr>
        <w:pStyle w:val="afd"/>
        <w:widowControl/>
        <w:numPr>
          <w:ilvl w:val="0"/>
          <w:numId w:val="14"/>
        </w:numPr>
        <w:ind w:firstLineChars="0"/>
        <w:jc w:val="left"/>
        <w:rPr>
          <w:rFonts w:ascii="宋体" w:hAnsi="宋体"/>
          <w:color w:val="000000"/>
          <w:kern w:val="0"/>
          <w:szCs w:val="21"/>
        </w:rPr>
      </w:pPr>
      <w:r w:rsidRPr="00C30114">
        <w:rPr>
          <w:rFonts w:ascii="宋体" w:hAnsi="宋体" w:hint="eastAsia"/>
          <w:color w:val="000000"/>
          <w:kern w:val="0"/>
          <w:szCs w:val="21"/>
        </w:rPr>
        <w:t>了解：</w:t>
      </w:r>
      <w:r w:rsidRPr="0020434C">
        <w:rPr>
          <w:rFonts w:ascii="宋体" w:hAnsi="宋体" w:hint="eastAsia"/>
          <w:szCs w:val="21"/>
        </w:rPr>
        <w:t>辅助生产部门的特点，辅助生产车间和基本生产车间费用明细账的设置</w:t>
      </w:r>
    </w:p>
    <w:p w:rsidR="00C30114" w:rsidRDefault="00C30114" w:rsidP="00C30114">
      <w:pPr>
        <w:pStyle w:val="afd"/>
        <w:widowControl/>
        <w:numPr>
          <w:ilvl w:val="0"/>
          <w:numId w:val="14"/>
        </w:numPr>
        <w:ind w:firstLineChars="0"/>
        <w:jc w:val="left"/>
        <w:rPr>
          <w:rFonts w:ascii="宋体" w:hAnsi="宋体"/>
          <w:color w:val="000000"/>
          <w:kern w:val="0"/>
          <w:szCs w:val="21"/>
        </w:rPr>
      </w:pPr>
      <w:r>
        <w:rPr>
          <w:rFonts w:ascii="宋体" w:hAnsi="宋体" w:hint="eastAsia"/>
          <w:color w:val="000000"/>
          <w:kern w:val="0"/>
          <w:szCs w:val="21"/>
        </w:rPr>
        <w:t>理解：</w:t>
      </w:r>
      <w:r w:rsidRPr="0020434C">
        <w:rPr>
          <w:rFonts w:ascii="宋体" w:hAnsi="宋体" w:hint="eastAsia"/>
          <w:szCs w:val="21"/>
        </w:rPr>
        <w:t>辅助产生成本和制造费用的归集方法</w:t>
      </w:r>
    </w:p>
    <w:p w:rsidR="00C30114" w:rsidRPr="00C30114" w:rsidRDefault="00C30114" w:rsidP="00C30114">
      <w:pPr>
        <w:pStyle w:val="afd"/>
        <w:widowControl/>
        <w:numPr>
          <w:ilvl w:val="0"/>
          <w:numId w:val="14"/>
        </w:numPr>
        <w:ind w:firstLineChars="0"/>
        <w:jc w:val="left"/>
        <w:rPr>
          <w:rFonts w:ascii="宋体" w:hAnsi="宋体" w:hint="eastAsia"/>
          <w:color w:val="000000"/>
          <w:kern w:val="0"/>
          <w:szCs w:val="21"/>
        </w:rPr>
      </w:pPr>
      <w:r>
        <w:rPr>
          <w:rFonts w:ascii="宋体" w:hAnsi="宋体" w:hint="eastAsia"/>
          <w:color w:val="000000"/>
          <w:kern w:val="0"/>
          <w:szCs w:val="21"/>
        </w:rPr>
        <w:t>掌握：</w:t>
      </w:r>
      <w:r w:rsidRPr="0020434C">
        <w:rPr>
          <w:rFonts w:ascii="宋体" w:hAnsi="宋体" w:hint="eastAsia"/>
          <w:szCs w:val="21"/>
        </w:rPr>
        <w:t>辅助生产成本和制造费用分配的账务处理，辅助生产成本和制造费用的分配方法。</w:t>
      </w:r>
    </w:p>
    <w:p w:rsidR="0020434C" w:rsidRPr="0020434C" w:rsidRDefault="0020434C" w:rsidP="0020434C">
      <w:pPr>
        <w:autoSpaceDE w:val="0"/>
        <w:autoSpaceDN w:val="0"/>
        <w:adjustRightInd w:val="0"/>
        <w:jc w:val="left"/>
        <w:rPr>
          <w:rFonts w:ascii="宋体" w:hAnsi="宋体"/>
          <w:color w:val="000000"/>
          <w:kern w:val="0"/>
          <w:szCs w:val="21"/>
        </w:rPr>
      </w:pPr>
    </w:p>
    <w:p w:rsidR="0020434C" w:rsidRPr="0020434C" w:rsidRDefault="0020434C" w:rsidP="0020434C">
      <w:pPr>
        <w:numPr>
          <w:ilvl w:val="0"/>
          <w:numId w:val="5"/>
        </w:numPr>
        <w:autoSpaceDE w:val="0"/>
        <w:autoSpaceDN w:val="0"/>
        <w:adjustRightInd w:val="0"/>
        <w:jc w:val="left"/>
        <w:rPr>
          <w:rFonts w:ascii="黑体" w:eastAsia="黑体"/>
          <w:b/>
          <w:bCs/>
          <w:color w:val="000000"/>
          <w:kern w:val="0"/>
          <w:sz w:val="28"/>
          <w:szCs w:val="28"/>
        </w:rPr>
      </w:pPr>
      <w:r w:rsidRPr="0020434C">
        <w:rPr>
          <w:rFonts w:ascii="黑体" w:eastAsia="黑体" w:hint="eastAsia"/>
          <w:b/>
          <w:bCs/>
          <w:color w:val="000000"/>
          <w:kern w:val="0"/>
          <w:sz w:val="28"/>
          <w:szCs w:val="28"/>
        </w:rPr>
        <w:t>生产损失的核算</w:t>
      </w:r>
    </w:p>
    <w:p w:rsidR="0020434C" w:rsidRPr="0020434C" w:rsidRDefault="0054759B" w:rsidP="00C30114">
      <w:pPr>
        <w:autoSpaceDE w:val="0"/>
        <w:autoSpaceDN w:val="0"/>
        <w:adjustRightInd w:val="0"/>
        <w:jc w:val="left"/>
        <w:rPr>
          <w:rFonts w:ascii="宋体" w:hAnsi="宋体"/>
          <w:b/>
          <w:bCs/>
          <w:color w:val="000000"/>
          <w:kern w:val="0"/>
          <w:szCs w:val="21"/>
        </w:rPr>
      </w:pPr>
      <w:r>
        <w:rPr>
          <w:rFonts w:ascii="宋体" w:hAnsi="宋体" w:hint="eastAsia"/>
          <w:b/>
          <w:bCs/>
          <w:color w:val="000000"/>
          <w:kern w:val="0"/>
          <w:szCs w:val="21"/>
        </w:rPr>
        <w:t>（一）</w:t>
      </w:r>
      <w:r w:rsidR="0020434C" w:rsidRPr="0020434C">
        <w:rPr>
          <w:rFonts w:ascii="宋体" w:hAnsi="宋体"/>
          <w:b/>
          <w:bCs/>
          <w:color w:val="000000"/>
          <w:kern w:val="0"/>
          <w:szCs w:val="21"/>
        </w:rPr>
        <w:t xml:space="preserve">  </w:t>
      </w:r>
      <w:r w:rsidR="0020434C" w:rsidRPr="0020434C">
        <w:rPr>
          <w:rFonts w:ascii="宋体" w:hAnsi="宋体" w:hint="eastAsia"/>
          <w:b/>
          <w:bCs/>
          <w:color w:val="000000"/>
          <w:kern w:val="0"/>
          <w:szCs w:val="21"/>
        </w:rPr>
        <w:t>生产损失核算的任务</w:t>
      </w:r>
    </w:p>
    <w:p w:rsidR="0020434C" w:rsidRPr="0020434C" w:rsidRDefault="0054759B" w:rsidP="00C30114">
      <w:pPr>
        <w:autoSpaceDE w:val="0"/>
        <w:autoSpaceDN w:val="0"/>
        <w:adjustRightInd w:val="0"/>
        <w:jc w:val="left"/>
        <w:rPr>
          <w:rFonts w:ascii="宋体" w:hAnsi="宋体"/>
          <w:b/>
          <w:bCs/>
          <w:color w:val="000000"/>
          <w:kern w:val="0"/>
        </w:rPr>
      </w:pPr>
      <w:r>
        <w:rPr>
          <w:rFonts w:ascii="宋体" w:hAnsi="宋体" w:hint="eastAsia"/>
          <w:b/>
          <w:bCs/>
          <w:color w:val="000000"/>
          <w:kern w:val="0"/>
        </w:rPr>
        <w:t>（二）</w:t>
      </w:r>
      <w:r w:rsidR="0020434C" w:rsidRPr="0020434C">
        <w:rPr>
          <w:rFonts w:ascii="宋体" w:hAnsi="宋体"/>
          <w:b/>
          <w:bCs/>
          <w:color w:val="000000"/>
          <w:kern w:val="0"/>
        </w:rPr>
        <w:t xml:space="preserve">  </w:t>
      </w:r>
      <w:r w:rsidR="0020434C" w:rsidRPr="0020434C">
        <w:rPr>
          <w:rFonts w:ascii="宋体" w:hAnsi="宋体" w:hint="eastAsia"/>
          <w:b/>
          <w:bCs/>
          <w:color w:val="000000"/>
          <w:kern w:val="0"/>
        </w:rPr>
        <w:t>生产中废品损失的核算</w:t>
      </w:r>
    </w:p>
    <w:p w:rsidR="0020434C" w:rsidRDefault="0054759B" w:rsidP="00C30114">
      <w:pPr>
        <w:autoSpaceDE w:val="0"/>
        <w:autoSpaceDN w:val="0"/>
        <w:adjustRightInd w:val="0"/>
        <w:jc w:val="left"/>
        <w:rPr>
          <w:rFonts w:ascii="宋体" w:hAnsi="宋体"/>
          <w:b/>
          <w:bCs/>
          <w:color w:val="000000"/>
          <w:kern w:val="0"/>
        </w:rPr>
      </w:pPr>
      <w:r>
        <w:rPr>
          <w:rFonts w:ascii="宋体" w:hAnsi="宋体" w:hint="eastAsia"/>
          <w:b/>
          <w:bCs/>
          <w:color w:val="000000"/>
          <w:kern w:val="0"/>
        </w:rPr>
        <w:t>（三）</w:t>
      </w:r>
      <w:r w:rsidR="0020434C" w:rsidRPr="0020434C">
        <w:rPr>
          <w:rFonts w:ascii="宋体" w:hAnsi="宋体"/>
          <w:b/>
          <w:bCs/>
          <w:color w:val="000000"/>
          <w:kern w:val="0"/>
        </w:rPr>
        <w:t xml:space="preserve">  </w:t>
      </w:r>
      <w:r w:rsidR="0020434C" w:rsidRPr="0020434C">
        <w:rPr>
          <w:rFonts w:ascii="宋体" w:hAnsi="宋体" w:hint="eastAsia"/>
          <w:b/>
          <w:bCs/>
          <w:color w:val="000000"/>
          <w:kern w:val="0"/>
        </w:rPr>
        <w:t>停工损失的核算</w:t>
      </w:r>
    </w:p>
    <w:p w:rsidR="00C30114" w:rsidRDefault="00C30114" w:rsidP="00C30114">
      <w:pPr>
        <w:autoSpaceDE w:val="0"/>
        <w:autoSpaceDN w:val="0"/>
        <w:adjustRightInd w:val="0"/>
        <w:jc w:val="left"/>
        <w:rPr>
          <w:rFonts w:ascii="宋体" w:hAnsi="宋体"/>
          <w:b/>
          <w:bCs/>
          <w:color w:val="000000"/>
          <w:kern w:val="0"/>
        </w:rPr>
      </w:pPr>
      <w:r>
        <w:rPr>
          <w:rFonts w:ascii="宋体" w:hAnsi="宋体" w:hint="eastAsia"/>
          <w:b/>
          <w:bCs/>
          <w:color w:val="000000"/>
          <w:kern w:val="0"/>
        </w:rPr>
        <w:t>基本要求</w:t>
      </w:r>
    </w:p>
    <w:p w:rsidR="00C30114" w:rsidRPr="00C30114" w:rsidRDefault="00C30114" w:rsidP="00C30114">
      <w:pPr>
        <w:pStyle w:val="afd"/>
        <w:numPr>
          <w:ilvl w:val="0"/>
          <w:numId w:val="15"/>
        </w:numPr>
        <w:autoSpaceDE w:val="0"/>
        <w:autoSpaceDN w:val="0"/>
        <w:adjustRightInd w:val="0"/>
        <w:ind w:firstLineChars="0"/>
        <w:jc w:val="left"/>
        <w:rPr>
          <w:rFonts w:ascii="宋体" w:hAnsi="宋体"/>
          <w:b/>
          <w:bCs/>
          <w:color w:val="000000"/>
          <w:kern w:val="0"/>
        </w:rPr>
      </w:pPr>
      <w:r w:rsidRPr="00C30114">
        <w:rPr>
          <w:rFonts w:ascii="宋体" w:hAnsi="宋体" w:hint="eastAsia"/>
          <w:b/>
          <w:bCs/>
          <w:color w:val="000000"/>
          <w:kern w:val="0"/>
        </w:rPr>
        <w:t>了解：</w:t>
      </w:r>
      <w:r w:rsidR="008168EF" w:rsidRPr="0020434C">
        <w:rPr>
          <w:rFonts w:ascii="宋体" w:hAnsi="宋体" w:hint="eastAsia"/>
          <w:szCs w:val="21"/>
        </w:rPr>
        <w:t>生产损失的含义</w:t>
      </w:r>
    </w:p>
    <w:p w:rsidR="00C30114" w:rsidRDefault="00C30114" w:rsidP="00C30114">
      <w:pPr>
        <w:pStyle w:val="afd"/>
        <w:numPr>
          <w:ilvl w:val="0"/>
          <w:numId w:val="15"/>
        </w:numPr>
        <w:autoSpaceDE w:val="0"/>
        <w:autoSpaceDN w:val="0"/>
        <w:adjustRightInd w:val="0"/>
        <w:ind w:firstLineChars="0"/>
        <w:jc w:val="left"/>
        <w:rPr>
          <w:rFonts w:ascii="宋体" w:hAnsi="宋体"/>
          <w:b/>
          <w:bCs/>
          <w:color w:val="000000"/>
          <w:kern w:val="0"/>
        </w:rPr>
      </w:pPr>
      <w:r>
        <w:rPr>
          <w:rFonts w:ascii="宋体" w:hAnsi="宋体" w:hint="eastAsia"/>
          <w:b/>
          <w:bCs/>
          <w:color w:val="000000"/>
          <w:kern w:val="0"/>
        </w:rPr>
        <w:t>理解：</w:t>
      </w:r>
      <w:r w:rsidR="008168EF" w:rsidRPr="0020434C">
        <w:rPr>
          <w:rFonts w:ascii="宋体" w:hAnsi="宋体" w:hint="eastAsia"/>
          <w:szCs w:val="21"/>
        </w:rPr>
        <w:t>废品的分类及废品净损失包括的内容</w:t>
      </w:r>
    </w:p>
    <w:p w:rsidR="00C30114" w:rsidRPr="00C30114" w:rsidRDefault="00C30114" w:rsidP="00C30114">
      <w:pPr>
        <w:pStyle w:val="afd"/>
        <w:numPr>
          <w:ilvl w:val="0"/>
          <w:numId w:val="15"/>
        </w:numPr>
        <w:autoSpaceDE w:val="0"/>
        <w:autoSpaceDN w:val="0"/>
        <w:adjustRightInd w:val="0"/>
        <w:ind w:firstLineChars="0"/>
        <w:jc w:val="left"/>
        <w:rPr>
          <w:rFonts w:ascii="宋体" w:hAnsi="宋体" w:hint="eastAsia"/>
          <w:b/>
          <w:bCs/>
          <w:color w:val="000000"/>
          <w:kern w:val="0"/>
        </w:rPr>
      </w:pPr>
      <w:r>
        <w:rPr>
          <w:rFonts w:ascii="宋体" w:hAnsi="宋体" w:hint="eastAsia"/>
          <w:b/>
          <w:bCs/>
          <w:color w:val="000000"/>
          <w:kern w:val="0"/>
        </w:rPr>
        <w:t>掌握：</w:t>
      </w:r>
      <w:r w:rsidR="008168EF" w:rsidRPr="0020434C">
        <w:rPr>
          <w:rFonts w:ascii="宋体" w:hAnsi="宋体" w:hint="eastAsia"/>
          <w:szCs w:val="21"/>
        </w:rPr>
        <w:t>“废品损失”科目的结构和废品损失核算的账务处理方法；不可修复废品成本的计算方法</w:t>
      </w:r>
    </w:p>
    <w:p w:rsidR="00833134" w:rsidRDefault="00833134" w:rsidP="00833134">
      <w:pPr>
        <w:widowControl/>
        <w:jc w:val="left"/>
        <w:rPr>
          <w:rFonts w:ascii="宋体" w:hAnsi="宋体"/>
          <w:color w:val="000000"/>
          <w:kern w:val="0"/>
        </w:rPr>
      </w:pPr>
    </w:p>
    <w:p w:rsidR="0020434C" w:rsidRPr="00833134" w:rsidRDefault="0020434C" w:rsidP="00833134">
      <w:pPr>
        <w:widowControl/>
        <w:ind w:firstLineChars="900" w:firstLine="2530"/>
        <w:jc w:val="left"/>
        <w:rPr>
          <w:rFonts w:ascii="宋体" w:hAnsi="宋体"/>
          <w:color w:val="000000"/>
          <w:kern w:val="0"/>
        </w:rPr>
      </w:pPr>
      <w:r w:rsidRPr="0020434C">
        <w:rPr>
          <w:rFonts w:ascii="黑体" w:eastAsia="黑体" w:hint="eastAsia"/>
          <w:b/>
          <w:sz w:val="28"/>
          <w:szCs w:val="28"/>
        </w:rPr>
        <w:t>第八章  在产品和产成品成本的核算</w:t>
      </w:r>
    </w:p>
    <w:p w:rsidR="0020434C" w:rsidRPr="0020434C" w:rsidRDefault="0054759B" w:rsidP="008E582F">
      <w:pPr>
        <w:rPr>
          <w:rFonts w:ascii="宋体" w:hAnsi="宋体" w:hint="eastAsia"/>
          <w:b/>
        </w:rPr>
      </w:pPr>
      <w:r>
        <w:rPr>
          <w:rFonts w:ascii="宋体" w:hAnsi="宋体" w:hint="eastAsia"/>
          <w:b/>
        </w:rPr>
        <w:t>（一）</w:t>
      </w:r>
      <w:r w:rsidR="0020434C" w:rsidRPr="0020434C">
        <w:rPr>
          <w:rFonts w:ascii="宋体" w:hAnsi="宋体" w:hint="eastAsia"/>
          <w:b/>
        </w:rPr>
        <w:t xml:space="preserve">  在产品和产成品成本核算的内容</w:t>
      </w:r>
    </w:p>
    <w:p w:rsidR="0020434C" w:rsidRPr="0020434C" w:rsidRDefault="0054759B" w:rsidP="00833134">
      <w:pPr>
        <w:rPr>
          <w:rFonts w:ascii="宋体" w:hAnsi="宋体"/>
          <w:b/>
        </w:rPr>
      </w:pPr>
      <w:r>
        <w:rPr>
          <w:rFonts w:ascii="宋体" w:hAnsi="宋体" w:hint="eastAsia"/>
          <w:b/>
        </w:rPr>
        <w:t>（二）</w:t>
      </w:r>
      <w:r w:rsidR="0020434C" w:rsidRPr="0020434C">
        <w:rPr>
          <w:rFonts w:ascii="宋体" w:hAnsi="宋体" w:hint="eastAsia"/>
          <w:b/>
        </w:rPr>
        <w:t xml:space="preserve">  生产费用在完工产品和在产品之间的分配</w:t>
      </w:r>
    </w:p>
    <w:p w:rsidR="0020434C" w:rsidRDefault="0054759B" w:rsidP="00833134">
      <w:pPr>
        <w:rPr>
          <w:rFonts w:ascii="宋体" w:hAnsi="宋体"/>
          <w:b/>
        </w:rPr>
      </w:pPr>
      <w:r>
        <w:rPr>
          <w:rFonts w:ascii="宋体" w:hAnsi="宋体" w:hint="eastAsia"/>
          <w:b/>
        </w:rPr>
        <w:t>（三）</w:t>
      </w:r>
      <w:r w:rsidR="0020434C" w:rsidRPr="0020434C">
        <w:rPr>
          <w:rFonts w:ascii="宋体" w:hAnsi="宋体" w:hint="eastAsia"/>
          <w:b/>
        </w:rPr>
        <w:t xml:space="preserve"> 完工产品成本的核算</w:t>
      </w:r>
    </w:p>
    <w:p w:rsidR="00833134" w:rsidRDefault="00833134" w:rsidP="00833134">
      <w:pPr>
        <w:rPr>
          <w:rFonts w:ascii="宋体" w:hAnsi="宋体"/>
          <w:b/>
        </w:rPr>
      </w:pPr>
      <w:r>
        <w:rPr>
          <w:rFonts w:ascii="宋体" w:hAnsi="宋体" w:hint="eastAsia"/>
          <w:b/>
        </w:rPr>
        <w:t>基本要求</w:t>
      </w:r>
    </w:p>
    <w:p w:rsidR="00833134" w:rsidRPr="00833134" w:rsidRDefault="00833134" w:rsidP="00833134">
      <w:pPr>
        <w:pStyle w:val="afd"/>
        <w:numPr>
          <w:ilvl w:val="0"/>
          <w:numId w:val="16"/>
        </w:numPr>
        <w:ind w:firstLineChars="0"/>
        <w:rPr>
          <w:rFonts w:ascii="宋体" w:hAnsi="宋体"/>
          <w:b/>
        </w:rPr>
      </w:pPr>
      <w:r w:rsidRPr="00833134">
        <w:rPr>
          <w:rFonts w:ascii="宋体" w:hAnsi="宋体" w:hint="eastAsia"/>
          <w:b/>
        </w:rPr>
        <w:t>了解：</w:t>
      </w:r>
      <w:r w:rsidRPr="0020434C">
        <w:rPr>
          <w:rFonts w:ascii="宋体" w:hAnsi="宋体" w:hint="eastAsia"/>
          <w:szCs w:val="21"/>
        </w:rPr>
        <w:t>在产品、产成品的概念</w:t>
      </w:r>
    </w:p>
    <w:p w:rsidR="00833134" w:rsidRDefault="00833134" w:rsidP="00833134">
      <w:pPr>
        <w:pStyle w:val="afd"/>
        <w:numPr>
          <w:ilvl w:val="0"/>
          <w:numId w:val="16"/>
        </w:numPr>
        <w:ind w:firstLineChars="0"/>
        <w:rPr>
          <w:rFonts w:ascii="宋体" w:hAnsi="宋体"/>
          <w:b/>
        </w:rPr>
      </w:pPr>
      <w:r>
        <w:rPr>
          <w:rFonts w:ascii="宋体" w:hAnsi="宋体" w:hint="eastAsia"/>
          <w:b/>
        </w:rPr>
        <w:lastRenderedPageBreak/>
        <w:t>理解：</w:t>
      </w:r>
      <w:r w:rsidRPr="0020434C">
        <w:rPr>
          <w:rFonts w:ascii="宋体" w:hAnsi="宋体" w:hint="eastAsia"/>
          <w:szCs w:val="21"/>
        </w:rPr>
        <w:t>在产品盘盈、盘亏的账务处理方法</w:t>
      </w:r>
    </w:p>
    <w:p w:rsidR="00833134" w:rsidRPr="00833134" w:rsidRDefault="00833134" w:rsidP="00833134">
      <w:pPr>
        <w:pStyle w:val="afd"/>
        <w:numPr>
          <w:ilvl w:val="0"/>
          <w:numId w:val="16"/>
        </w:numPr>
        <w:ind w:firstLineChars="0"/>
        <w:rPr>
          <w:rFonts w:ascii="宋体" w:hAnsi="宋体" w:hint="eastAsia"/>
          <w:b/>
        </w:rPr>
      </w:pPr>
      <w:r>
        <w:rPr>
          <w:rFonts w:ascii="宋体" w:hAnsi="宋体" w:hint="eastAsia"/>
          <w:b/>
        </w:rPr>
        <w:t>掌握：</w:t>
      </w:r>
      <w:r w:rsidRPr="0020434C">
        <w:rPr>
          <w:rFonts w:ascii="宋体" w:hAnsi="宋体" w:hint="eastAsia"/>
          <w:szCs w:val="21"/>
        </w:rPr>
        <w:t>在产品成本计算方法的选择及各种不同的在产品成本计算方法的适用范围；各种在产品成本的计算方法及其特点</w:t>
      </w:r>
    </w:p>
    <w:p w:rsidR="0020434C" w:rsidRPr="008E582F" w:rsidRDefault="0020434C" w:rsidP="0020434C">
      <w:pPr>
        <w:ind w:firstLine="420"/>
        <w:rPr>
          <w:rFonts w:ascii="宋体" w:hAnsi="宋体"/>
        </w:rPr>
      </w:pPr>
    </w:p>
    <w:p w:rsidR="0020434C" w:rsidRPr="0020434C" w:rsidRDefault="0020434C" w:rsidP="0020434C">
      <w:pPr>
        <w:autoSpaceDE w:val="0"/>
        <w:autoSpaceDN w:val="0"/>
        <w:adjustRightInd w:val="0"/>
        <w:jc w:val="center"/>
        <w:rPr>
          <w:rFonts w:ascii="黑体" w:eastAsia="黑体"/>
          <w:b/>
          <w:bCs/>
          <w:color w:val="000000"/>
          <w:kern w:val="0"/>
          <w:sz w:val="28"/>
          <w:szCs w:val="28"/>
        </w:rPr>
      </w:pPr>
      <w:r w:rsidRPr="0020434C">
        <w:rPr>
          <w:rFonts w:ascii="宋体" w:cs="宋体"/>
          <w:color w:val="000000"/>
          <w:kern w:val="0"/>
        </w:rPr>
        <w:t xml:space="preserve"> </w:t>
      </w:r>
      <w:r w:rsidRPr="0020434C">
        <w:rPr>
          <w:rFonts w:ascii="黑体" w:eastAsia="黑体" w:cs="宋体" w:hint="eastAsia"/>
          <w:color w:val="000000"/>
          <w:kern w:val="0"/>
          <w:sz w:val="28"/>
          <w:szCs w:val="28"/>
        </w:rPr>
        <w:t xml:space="preserve"> </w:t>
      </w:r>
      <w:r w:rsidRPr="0020434C">
        <w:rPr>
          <w:rFonts w:ascii="黑体" w:eastAsia="黑体" w:cs="黑体" w:hint="eastAsia"/>
          <w:b/>
          <w:bCs/>
          <w:color w:val="000000"/>
          <w:kern w:val="0"/>
          <w:sz w:val="28"/>
          <w:szCs w:val="28"/>
        </w:rPr>
        <w:t>第九章  产品成本计算方法概述</w:t>
      </w:r>
    </w:p>
    <w:p w:rsidR="0020434C" w:rsidRPr="00833134" w:rsidRDefault="0054759B" w:rsidP="00833134">
      <w:pPr>
        <w:spacing w:line="0" w:lineRule="atLeast"/>
        <w:rPr>
          <w:rFonts w:ascii="宋体" w:hAnsi="宋体"/>
          <w:b/>
          <w:szCs w:val="21"/>
        </w:rPr>
      </w:pPr>
      <w:r>
        <w:rPr>
          <w:rFonts w:ascii="宋体" w:hAnsi="宋体" w:cs="黑体" w:hint="eastAsia"/>
          <w:b/>
          <w:bCs/>
          <w:color w:val="000000"/>
          <w:kern w:val="0"/>
          <w:szCs w:val="21"/>
        </w:rPr>
        <w:t>（一）</w:t>
      </w:r>
      <w:r w:rsidR="0020434C" w:rsidRPr="0020434C">
        <w:rPr>
          <w:rFonts w:ascii="宋体" w:hAnsi="宋体" w:cs="黑体"/>
          <w:b/>
          <w:bCs/>
          <w:color w:val="000000"/>
          <w:kern w:val="0"/>
          <w:szCs w:val="21"/>
        </w:rPr>
        <w:t xml:space="preserve"> </w:t>
      </w:r>
      <w:r w:rsidR="0020434C" w:rsidRPr="0020434C">
        <w:rPr>
          <w:rFonts w:ascii="宋体" w:hAnsi="宋体" w:cs="黑体" w:hint="eastAsia"/>
          <w:b/>
          <w:bCs/>
          <w:color w:val="000000"/>
          <w:kern w:val="0"/>
          <w:szCs w:val="21"/>
        </w:rPr>
        <w:t>企业的生产类型及其特点</w:t>
      </w:r>
    </w:p>
    <w:p w:rsidR="00833134" w:rsidRDefault="0054759B" w:rsidP="00833134">
      <w:pPr>
        <w:autoSpaceDE w:val="0"/>
        <w:autoSpaceDN w:val="0"/>
        <w:adjustRightInd w:val="0"/>
        <w:jc w:val="left"/>
        <w:rPr>
          <w:rFonts w:ascii="宋体" w:hAnsi="宋体" w:cs="黑体"/>
          <w:b/>
          <w:bCs/>
          <w:color w:val="000000"/>
          <w:kern w:val="0"/>
          <w:szCs w:val="21"/>
        </w:rPr>
      </w:pPr>
      <w:r>
        <w:rPr>
          <w:rFonts w:ascii="宋体" w:hAnsi="宋体" w:cs="黑体" w:hint="eastAsia"/>
          <w:b/>
          <w:bCs/>
          <w:color w:val="000000"/>
          <w:kern w:val="0"/>
          <w:szCs w:val="21"/>
        </w:rPr>
        <w:t>（二）</w:t>
      </w:r>
      <w:r w:rsidR="0020434C" w:rsidRPr="0020434C">
        <w:rPr>
          <w:rFonts w:ascii="宋体" w:hAnsi="宋体" w:cs="黑体" w:hint="eastAsia"/>
          <w:b/>
          <w:bCs/>
          <w:color w:val="000000"/>
          <w:kern w:val="0"/>
          <w:szCs w:val="21"/>
        </w:rPr>
        <w:t xml:space="preserve"> 生产类型的特点及成本管理的要求对成本计算方法</w:t>
      </w:r>
    </w:p>
    <w:p w:rsidR="0020434C" w:rsidRPr="00833134" w:rsidRDefault="0054759B" w:rsidP="00833134">
      <w:pPr>
        <w:autoSpaceDE w:val="0"/>
        <w:autoSpaceDN w:val="0"/>
        <w:adjustRightInd w:val="0"/>
        <w:jc w:val="left"/>
        <w:rPr>
          <w:rFonts w:ascii="宋体" w:hAnsi="宋体"/>
          <w:b/>
          <w:bCs/>
          <w:color w:val="000000"/>
          <w:kern w:val="0"/>
          <w:szCs w:val="21"/>
        </w:rPr>
      </w:pPr>
      <w:r>
        <w:rPr>
          <w:rFonts w:ascii="宋体" w:hAnsi="宋体" w:cs="黑体" w:hint="eastAsia"/>
          <w:b/>
          <w:bCs/>
          <w:color w:val="000000"/>
          <w:kern w:val="0"/>
        </w:rPr>
        <w:t>（三）</w:t>
      </w:r>
      <w:r w:rsidR="0020434C" w:rsidRPr="0020434C">
        <w:rPr>
          <w:rFonts w:ascii="宋体" w:hAnsi="宋体" w:cs="黑体"/>
          <w:b/>
          <w:bCs/>
          <w:color w:val="000000"/>
          <w:kern w:val="0"/>
        </w:rPr>
        <w:t xml:space="preserve"> </w:t>
      </w:r>
      <w:r w:rsidR="0020434C" w:rsidRPr="0020434C">
        <w:rPr>
          <w:rFonts w:ascii="宋体" w:hAnsi="宋体" w:cs="黑体" w:hint="eastAsia"/>
          <w:b/>
          <w:bCs/>
          <w:color w:val="000000"/>
          <w:kern w:val="0"/>
        </w:rPr>
        <w:t>各种产品成本计算方法的实际运用</w:t>
      </w:r>
    </w:p>
    <w:p w:rsidR="0020434C" w:rsidRDefault="0020434C" w:rsidP="008E582F">
      <w:pPr>
        <w:autoSpaceDE w:val="0"/>
        <w:autoSpaceDN w:val="0"/>
        <w:adjustRightInd w:val="0"/>
        <w:jc w:val="left"/>
        <w:rPr>
          <w:rFonts w:ascii="宋体" w:cs="宋体"/>
          <w:color w:val="000000"/>
          <w:kern w:val="0"/>
        </w:rPr>
      </w:pPr>
      <w:r w:rsidRPr="0020434C">
        <w:rPr>
          <w:rFonts w:ascii="宋体" w:cs="宋体"/>
          <w:color w:val="000000"/>
          <w:kern w:val="0"/>
        </w:rPr>
        <w:t xml:space="preserve"> </w:t>
      </w:r>
      <w:r w:rsidR="00833134">
        <w:rPr>
          <w:rFonts w:ascii="宋体" w:cs="宋体" w:hint="eastAsia"/>
          <w:color w:val="000000"/>
          <w:kern w:val="0"/>
        </w:rPr>
        <w:t>基本要求</w:t>
      </w:r>
    </w:p>
    <w:p w:rsidR="00833134" w:rsidRDefault="00833134" w:rsidP="008E582F">
      <w:pPr>
        <w:autoSpaceDE w:val="0"/>
        <w:autoSpaceDN w:val="0"/>
        <w:adjustRightInd w:val="0"/>
        <w:jc w:val="left"/>
        <w:rPr>
          <w:rFonts w:ascii="宋体"/>
          <w:color w:val="000000"/>
          <w:kern w:val="0"/>
        </w:rPr>
      </w:pPr>
      <w:r>
        <w:rPr>
          <w:rFonts w:ascii="宋体" w:hint="eastAsia"/>
          <w:color w:val="000000"/>
          <w:kern w:val="0"/>
        </w:rPr>
        <w:t>1、了解：</w:t>
      </w:r>
      <w:r w:rsidR="000A1C94" w:rsidRPr="0020434C">
        <w:rPr>
          <w:rFonts w:hint="eastAsia"/>
          <w:szCs w:val="21"/>
        </w:rPr>
        <w:t>企业的</w:t>
      </w:r>
      <w:proofErr w:type="gramStart"/>
      <w:r w:rsidR="000A1C94" w:rsidRPr="0020434C">
        <w:rPr>
          <w:rFonts w:hint="eastAsia"/>
          <w:szCs w:val="21"/>
        </w:rPr>
        <w:t>生产按</w:t>
      </w:r>
      <w:proofErr w:type="gramEnd"/>
      <w:r w:rsidR="000A1C94" w:rsidRPr="0020434C">
        <w:rPr>
          <w:rFonts w:hint="eastAsia"/>
          <w:szCs w:val="21"/>
        </w:rPr>
        <w:t>工艺过程的特点和按生产组织特点的分类</w:t>
      </w:r>
    </w:p>
    <w:p w:rsidR="00833134" w:rsidRDefault="00833134" w:rsidP="008E582F">
      <w:pPr>
        <w:autoSpaceDE w:val="0"/>
        <w:autoSpaceDN w:val="0"/>
        <w:adjustRightInd w:val="0"/>
        <w:jc w:val="left"/>
        <w:rPr>
          <w:rFonts w:ascii="宋体"/>
          <w:color w:val="000000"/>
          <w:kern w:val="0"/>
        </w:rPr>
      </w:pPr>
      <w:r>
        <w:rPr>
          <w:rFonts w:ascii="宋体" w:hint="eastAsia"/>
          <w:color w:val="000000"/>
          <w:kern w:val="0"/>
        </w:rPr>
        <w:t>2、理解：</w:t>
      </w:r>
      <w:r w:rsidR="000A1C94" w:rsidRPr="0020434C">
        <w:rPr>
          <w:rFonts w:hint="eastAsia"/>
          <w:szCs w:val="21"/>
        </w:rPr>
        <w:t>各种成本计算方法的实际运用</w:t>
      </w:r>
    </w:p>
    <w:p w:rsidR="00833134" w:rsidRPr="008E582F" w:rsidRDefault="00833134" w:rsidP="008E582F">
      <w:pPr>
        <w:autoSpaceDE w:val="0"/>
        <w:autoSpaceDN w:val="0"/>
        <w:adjustRightInd w:val="0"/>
        <w:jc w:val="left"/>
        <w:rPr>
          <w:rFonts w:ascii="宋体" w:hint="eastAsia"/>
          <w:color w:val="000000"/>
          <w:kern w:val="0"/>
        </w:rPr>
      </w:pPr>
      <w:r>
        <w:rPr>
          <w:rFonts w:ascii="宋体" w:hint="eastAsia"/>
          <w:color w:val="000000"/>
          <w:kern w:val="0"/>
        </w:rPr>
        <w:t>3、掌握：</w:t>
      </w:r>
      <w:r w:rsidR="000A1C94" w:rsidRPr="0020434C">
        <w:rPr>
          <w:rFonts w:hint="eastAsia"/>
          <w:szCs w:val="21"/>
        </w:rPr>
        <w:t>成本管理的要求对成本计算方法的影响、成本计算的辅助方法；生产类型的特点对成本计算方法的影响，以及基本成本计算方法的特点</w:t>
      </w:r>
    </w:p>
    <w:p w:rsidR="0020434C" w:rsidRPr="0020434C" w:rsidRDefault="0020434C" w:rsidP="000A1C94">
      <w:pPr>
        <w:widowControl/>
        <w:jc w:val="left"/>
        <w:rPr>
          <w:rFonts w:ascii="宋体" w:hint="eastAsia"/>
          <w:color w:val="000000"/>
          <w:kern w:val="0"/>
        </w:rPr>
      </w:pPr>
    </w:p>
    <w:p w:rsidR="0020434C" w:rsidRPr="0020434C" w:rsidRDefault="0020434C" w:rsidP="0020434C">
      <w:pPr>
        <w:ind w:firstLine="200"/>
        <w:jc w:val="center"/>
        <w:rPr>
          <w:rFonts w:ascii="黑体" w:eastAsia="黑体"/>
          <w:b/>
          <w:bCs/>
          <w:sz w:val="28"/>
          <w:szCs w:val="28"/>
        </w:rPr>
      </w:pPr>
      <w:r w:rsidRPr="0020434C">
        <w:rPr>
          <w:rFonts w:ascii="黑体" w:eastAsia="黑体" w:hint="eastAsia"/>
          <w:b/>
          <w:bCs/>
          <w:sz w:val="28"/>
          <w:szCs w:val="28"/>
        </w:rPr>
        <w:t>第十章  成本计算品种法</w:t>
      </w:r>
    </w:p>
    <w:p w:rsidR="0020434C" w:rsidRPr="000A1C94" w:rsidRDefault="0020434C" w:rsidP="000A1C94">
      <w:pPr>
        <w:pStyle w:val="afd"/>
        <w:numPr>
          <w:ilvl w:val="0"/>
          <w:numId w:val="17"/>
        </w:numPr>
        <w:ind w:firstLineChars="0"/>
        <w:rPr>
          <w:rFonts w:ascii="宋体" w:hAnsi="宋体"/>
          <w:b/>
          <w:szCs w:val="21"/>
        </w:rPr>
      </w:pPr>
      <w:r w:rsidRPr="000A1C94">
        <w:rPr>
          <w:rFonts w:ascii="宋体" w:hAnsi="宋体" w:hint="eastAsia"/>
          <w:b/>
          <w:szCs w:val="21"/>
        </w:rPr>
        <w:t>成本计算品种法的基本内容</w:t>
      </w:r>
    </w:p>
    <w:p w:rsidR="000A1C94" w:rsidRDefault="000A1C94" w:rsidP="000A1C94">
      <w:pPr>
        <w:pStyle w:val="afd"/>
        <w:numPr>
          <w:ilvl w:val="0"/>
          <w:numId w:val="17"/>
        </w:numPr>
        <w:ind w:firstLineChars="0"/>
        <w:rPr>
          <w:rFonts w:ascii="宋体" w:hAnsi="宋体"/>
          <w:b/>
          <w:szCs w:val="21"/>
        </w:rPr>
      </w:pPr>
      <w:r w:rsidRPr="0020434C">
        <w:rPr>
          <w:rFonts w:ascii="宋体" w:hAnsi="宋体" w:hint="eastAsia"/>
          <w:b/>
          <w:szCs w:val="21"/>
        </w:rPr>
        <w:t>成本计算品种法举例</w:t>
      </w:r>
    </w:p>
    <w:p w:rsidR="000A1C94" w:rsidRDefault="000A1C94" w:rsidP="000A1C94">
      <w:pPr>
        <w:rPr>
          <w:rFonts w:ascii="宋体" w:hAnsi="宋体"/>
          <w:b/>
          <w:szCs w:val="21"/>
        </w:rPr>
      </w:pPr>
      <w:r>
        <w:rPr>
          <w:rFonts w:ascii="宋体" w:hAnsi="宋体" w:hint="eastAsia"/>
          <w:b/>
          <w:szCs w:val="21"/>
        </w:rPr>
        <w:t>基本要求：</w:t>
      </w:r>
    </w:p>
    <w:p w:rsidR="000A1C94" w:rsidRPr="000A1C94" w:rsidRDefault="000A1C94" w:rsidP="000A1C94">
      <w:pPr>
        <w:pStyle w:val="afd"/>
        <w:numPr>
          <w:ilvl w:val="0"/>
          <w:numId w:val="18"/>
        </w:numPr>
        <w:ind w:firstLineChars="0"/>
        <w:rPr>
          <w:rFonts w:ascii="宋体" w:hAnsi="宋体"/>
          <w:b/>
          <w:szCs w:val="21"/>
        </w:rPr>
      </w:pPr>
      <w:r w:rsidRPr="000A1C94">
        <w:rPr>
          <w:rFonts w:ascii="宋体" w:hAnsi="宋体" w:hint="eastAsia"/>
          <w:b/>
          <w:szCs w:val="21"/>
        </w:rPr>
        <w:t>了解</w:t>
      </w:r>
      <w:r>
        <w:rPr>
          <w:rFonts w:ascii="宋体" w:hAnsi="宋体" w:hint="eastAsia"/>
          <w:b/>
          <w:szCs w:val="21"/>
        </w:rPr>
        <w:t>：</w:t>
      </w:r>
      <w:r w:rsidRPr="0020434C">
        <w:rPr>
          <w:rFonts w:ascii="宋体" w:cs="宋体" w:hint="eastAsia"/>
          <w:szCs w:val="21"/>
          <w:lang w:val="zh-CN"/>
        </w:rPr>
        <w:t>各种费用分配表的编制和成本明细账的登记，品种法的适用范围和品种法的不同运用</w:t>
      </w:r>
    </w:p>
    <w:p w:rsidR="000A1C94" w:rsidRDefault="000A1C94" w:rsidP="000A1C94">
      <w:pPr>
        <w:pStyle w:val="afd"/>
        <w:numPr>
          <w:ilvl w:val="0"/>
          <w:numId w:val="18"/>
        </w:numPr>
        <w:ind w:firstLineChars="0"/>
        <w:rPr>
          <w:rFonts w:ascii="宋体" w:hAnsi="宋体"/>
          <w:b/>
          <w:szCs w:val="21"/>
        </w:rPr>
      </w:pPr>
      <w:r>
        <w:rPr>
          <w:rFonts w:ascii="宋体" w:hAnsi="宋体" w:hint="eastAsia"/>
          <w:b/>
          <w:szCs w:val="21"/>
        </w:rPr>
        <w:t>理解：</w:t>
      </w:r>
      <w:r w:rsidRPr="0020434C">
        <w:rPr>
          <w:rFonts w:ascii="宋体" w:cs="宋体" w:hint="eastAsia"/>
          <w:szCs w:val="21"/>
          <w:lang w:val="zh-CN"/>
        </w:rPr>
        <w:t>品种法的成本计算程序</w:t>
      </w:r>
    </w:p>
    <w:p w:rsidR="000A1C94" w:rsidRPr="000A1C94" w:rsidRDefault="000A1C94" w:rsidP="000A1C94">
      <w:pPr>
        <w:pStyle w:val="afd"/>
        <w:numPr>
          <w:ilvl w:val="0"/>
          <w:numId w:val="18"/>
        </w:numPr>
        <w:ind w:firstLineChars="0"/>
        <w:rPr>
          <w:rFonts w:ascii="宋体" w:hAnsi="宋体" w:hint="eastAsia"/>
          <w:b/>
          <w:szCs w:val="21"/>
        </w:rPr>
      </w:pPr>
      <w:r>
        <w:rPr>
          <w:rFonts w:ascii="宋体" w:hAnsi="宋体" w:hint="eastAsia"/>
          <w:b/>
          <w:szCs w:val="21"/>
        </w:rPr>
        <w:t>掌握：</w:t>
      </w:r>
      <w:r w:rsidRPr="0020434C">
        <w:rPr>
          <w:rFonts w:ascii="宋体" w:cs="宋体" w:hint="eastAsia"/>
          <w:color w:val="000000"/>
          <w:kern w:val="0"/>
          <w:szCs w:val="21"/>
          <w:lang w:val="zh-CN"/>
        </w:rPr>
        <w:t>品种法的基本特点</w:t>
      </w:r>
      <w:r w:rsidRPr="0020434C">
        <w:rPr>
          <w:rFonts w:ascii="宋体" w:cs="宋体" w:hint="eastAsia"/>
          <w:szCs w:val="21"/>
          <w:lang w:val="zh-CN"/>
        </w:rPr>
        <w:t>，典型品种法的具体运用。</w:t>
      </w:r>
    </w:p>
    <w:p w:rsidR="0020434C" w:rsidRPr="000A1C94" w:rsidRDefault="0020434C" w:rsidP="000A1C94">
      <w:pPr>
        <w:ind w:firstLineChars="200" w:firstLine="420"/>
        <w:rPr>
          <w:rFonts w:ascii="宋体" w:hAnsi="宋体"/>
          <w:szCs w:val="21"/>
        </w:rPr>
      </w:pPr>
      <w:r w:rsidRPr="0020434C">
        <w:rPr>
          <w:rFonts w:ascii="宋体" w:hAnsi="宋体" w:hint="eastAsia"/>
          <w:szCs w:val="21"/>
        </w:rPr>
        <w:t xml:space="preserve">                                                                                                                                                                                                                                                                                                                                                                                                                                                                                                                                                                                                                                                                                                                                                                                                                                                                                                                                                                                                                                                                                                                                                                                                                                                                                                                                                                                                 </w:t>
      </w:r>
    </w:p>
    <w:p w:rsidR="0020434C" w:rsidRPr="0006394F" w:rsidRDefault="0020434C" w:rsidP="0006394F">
      <w:pPr>
        <w:widowControl/>
        <w:ind w:firstLineChars="900" w:firstLine="2530"/>
        <w:jc w:val="left"/>
        <w:rPr>
          <w:rFonts w:ascii="宋体" w:hAnsi="宋体"/>
          <w:bCs/>
          <w:szCs w:val="21"/>
        </w:rPr>
      </w:pPr>
      <w:r w:rsidRPr="0020434C">
        <w:rPr>
          <w:rFonts w:ascii="黑体" w:eastAsia="黑体" w:hint="eastAsia"/>
          <w:b/>
          <w:bCs/>
          <w:sz w:val="28"/>
          <w:szCs w:val="28"/>
        </w:rPr>
        <w:t>第十一章  成本计算分批法</w:t>
      </w:r>
    </w:p>
    <w:p w:rsidR="0020434C" w:rsidRPr="0020434C" w:rsidRDefault="0006394F" w:rsidP="0006394F">
      <w:pPr>
        <w:ind w:left="200"/>
        <w:rPr>
          <w:rFonts w:ascii="宋体" w:hAnsi="宋体"/>
          <w:b/>
        </w:rPr>
      </w:pPr>
      <w:r>
        <w:rPr>
          <w:rFonts w:ascii="宋体" w:hAnsi="宋体" w:hint="eastAsia"/>
          <w:b/>
        </w:rPr>
        <w:t>（一）</w:t>
      </w:r>
      <w:r w:rsidR="0020434C" w:rsidRPr="0020434C">
        <w:rPr>
          <w:rFonts w:ascii="宋体" w:hAnsi="宋体" w:hint="eastAsia"/>
          <w:b/>
        </w:rPr>
        <w:t>成本计算分批法的基本内容</w:t>
      </w:r>
    </w:p>
    <w:p w:rsidR="0020434C" w:rsidRPr="0020434C" w:rsidRDefault="0054759B" w:rsidP="0006394F">
      <w:pPr>
        <w:ind w:firstLineChars="100" w:firstLine="211"/>
        <w:rPr>
          <w:rFonts w:ascii="宋体" w:hAnsi="宋体"/>
          <w:b/>
        </w:rPr>
      </w:pPr>
      <w:r>
        <w:rPr>
          <w:rFonts w:ascii="宋体" w:hAnsi="宋体" w:hint="eastAsia"/>
          <w:b/>
        </w:rPr>
        <w:t>（二）</w:t>
      </w:r>
      <w:r w:rsidR="0020434C" w:rsidRPr="0020434C">
        <w:rPr>
          <w:rFonts w:ascii="宋体" w:hAnsi="宋体"/>
          <w:b/>
        </w:rPr>
        <w:t xml:space="preserve"> </w:t>
      </w:r>
      <w:r w:rsidR="0020434C" w:rsidRPr="0020434C">
        <w:rPr>
          <w:rFonts w:ascii="宋体" w:hAnsi="宋体" w:hint="eastAsia"/>
          <w:b/>
        </w:rPr>
        <w:t>成本计算分批法举例</w:t>
      </w:r>
    </w:p>
    <w:p w:rsidR="0020434C" w:rsidRDefault="0054759B" w:rsidP="0006394F">
      <w:pPr>
        <w:ind w:firstLineChars="100" w:firstLine="211"/>
        <w:rPr>
          <w:rFonts w:ascii="宋体" w:hAnsi="宋体"/>
          <w:b/>
        </w:rPr>
      </w:pPr>
      <w:r>
        <w:rPr>
          <w:rFonts w:ascii="宋体" w:hAnsi="宋体" w:hint="eastAsia"/>
          <w:b/>
        </w:rPr>
        <w:t>（三）</w:t>
      </w:r>
      <w:r w:rsidR="0020434C" w:rsidRPr="0020434C">
        <w:rPr>
          <w:rFonts w:ascii="宋体" w:hAnsi="宋体"/>
          <w:b/>
        </w:rPr>
        <w:t xml:space="preserve"> </w:t>
      </w:r>
      <w:r w:rsidR="0020434C" w:rsidRPr="0020434C">
        <w:rPr>
          <w:rFonts w:ascii="宋体" w:hAnsi="宋体" w:hint="eastAsia"/>
          <w:b/>
        </w:rPr>
        <w:t>分批零件法</w:t>
      </w:r>
    </w:p>
    <w:p w:rsidR="0006394F" w:rsidRDefault="0006394F" w:rsidP="0006394F">
      <w:pPr>
        <w:ind w:firstLineChars="100" w:firstLine="211"/>
        <w:rPr>
          <w:rFonts w:ascii="宋体" w:hAnsi="宋体"/>
          <w:b/>
        </w:rPr>
      </w:pPr>
      <w:r>
        <w:rPr>
          <w:rFonts w:ascii="宋体" w:hAnsi="宋体" w:hint="eastAsia"/>
          <w:b/>
        </w:rPr>
        <w:t>基本要求:</w:t>
      </w:r>
    </w:p>
    <w:p w:rsidR="0006394F" w:rsidRPr="0006394F" w:rsidRDefault="0006394F" w:rsidP="0006394F">
      <w:pPr>
        <w:pStyle w:val="afd"/>
        <w:numPr>
          <w:ilvl w:val="0"/>
          <w:numId w:val="19"/>
        </w:numPr>
        <w:ind w:firstLineChars="0"/>
        <w:rPr>
          <w:rFonts w:ascii="宋体" w:hAnsi="宋体"/>
          <w:b/>
        </w:rPr>
      </w:pPr>
      <w:r w:rsidRPr="0006394F">
        <w:rPr>
          <w:rFonts w:ascii="宋体" w:hAnsi="宋体" w:hint="eastAsia"/>
          <w:b/>
        </w:rPr>
        <w:t>了解：</w:t>
      </w:r>
      <w:r w:rsidRPr="0020434C">
        <w:rPr>
          <w:rFonts w:ascii="宋体" w:hAnsi="宋体" w:hint="eastAsia"/>
          <w:szCs w:val="21"/>
        </w:rPr>
        <w:t>分批法的适用范围，分批法的成本计算程序</w:t>
      </w:r>
    </w:p>
    <w:p w:rsidR="0006394F" w:rsidRDefault="0006394F" w:rsidP="0006394F">
      <w:pPr>
        <w:pStyle w:val="afd"/>
        <w:numPr>
          <w:ilvl w:val="0"/>
          <w:numId w:val="19"/>
        </w:numPr>
        <w:ind w:firstLineChars="0"/>
        <w:rPr>
          <w:rFonts w:ascii="宋体" w:hAnsi="宋体"/>
          <w:b/>
        </w:rPr>
      </w:pPr>
      <w:r>
        <w:rPr>
          <w:rFonts w:ascii="宋体" w:hAnsi="宋体" w:hint="eastAsia"/>
          <w:b/>
        </w:rPr>
        <w:t>理解：</w:t>
      </w:r>
      <w:r w:rsidRPr="0020434C">
        <w:rPr>
          <w:rFonts w:ascii="宋体" w:hAnsi="宋体" w:hint="eastAsia"/>
          <w:szCs w:val="21"/>
        </w:rPr>
        <w:t>成本计算分批法的涵义</w:t>
      </w:r>
    </w:p>
    <w:p w:rsidR="0006394F" w:rsidRPr="0006394F" w:rsidRDefault="0006394F" w:rsidP="0006394F">
      <w:pPr>
        <w:pStyle w:val="afd"/>
        <w:numPr>
          <w:ilvl w:val="0"/>
          <w:numId w:val="19"/>
        </w:numPr>
        <w:ind w:firstLineChars="0"/>
        <w:rPr>
          <w:rFonts w:ascii="宋体" w:hAnsi="宋体" w:hint="eastAsia"/>
          <w:b/>
        </w:rPr>
      </w:pPr>
      <w:r>
        <w:rPr>
          <w:rFonts w:ascii="宋体" w:hAnsi="宋体" w:hint="eastAsia"/>
          <w:b/>
        </w:rPr>
        <w:t>掌握：</w:t>
      </w:r>
      <w:r w:rsidRPr="0020434C">
        <w:rPr>
          <w:rFonts w:ascii="宋体" w:hAnsi="宋体" w:hint="eastAsia"/>
          <w:szCs w:val="21"/>
        </w:rPr>
        <w:t>分批法的特点，如何确定分批法的成本计算对象以及如何分配间接费用。</w:t>
      </w:r>
    </w:p>
    <w:p w:rsidR="0020434C" w:rsidRPr="0006394F" w:rsidRDefault="0020434C" w:rsidP="0006394F">
      <w:pPr>
        <w:widowControl/>
        <w:jc w:val="left"/>
        <w:rPr>
          <w:rFonts w:ascii="宋体" w:hAnsi="宋体" w:hint="eastAsia"/>
        </w:rPr>
      </w:pPr>
    </w:p>
    <w:p w:rsidR="0020434C" w:rsidRPr="0020434C" w:rsidRDefault="0020434C" w:rsidP="0020434C">
      <w:pPr>
        <w:autoSpaceDE w:val="0"/>
        <w:autoSpaceDN w:val="0"/>
        <w:adjustRightInd w:val="0"/>
        <w:jc w:val="center"/>
        <w:rPr>
          <w:rFonts w:ascii="黑体" w:eastAsia="黑体" w:cs="宋体"/>
          <w:color w:val="000000"/>
          <w:kern w:val="0"/>
          <w:sz w:val="28"/>
          <w:szCs w:val="28"/>
        </w:rPr>
      </w:pPr>
      <w:r w:rsidRPr="0020434C">
        <w:rPr>
          <w:rFonts w:ascii="黑体" w:eastAsia="黑体" w:cs="宋体" w:hint="eastAsia"/>
          <w:color w:val="000000"/>
          <w:kern w:val="0"/>
          <w:sz w:val="28"/>
          <w:szCs w:val="28"/>
        </w:rPr>
        <w:t>第十二章　成本计算的分步法</w:t>
      </w:r>
    </w:p>
    <w:p w:rsidR="0020434C" w:rsidRPr="0020434C" w:rsidRDefault="0054759B" w:rsidP="0006394F">
      <w:pPr>
        <w:autoSpaceDE w:val="0"/>
        <w:autoSpaceDN w:val="0"/>
        <w:adjustRightInd w:val="0"/>
        <w:rPr>
          <w:rFonts w:ascii="宋体" w:cs="宋体"/>
          <w:b/>
          <w:color w:val="000000"/>
          <w:kern w:val="0"/>
          <w:szCs w:val="21"/>
        </w:rPr>
      </w:pPr>
      <w:r>
        <w:rPr>
          <w:rFonts w:ascii="宋体" w:cs="宋体" w:hint="eastAsia"/>
          <w:b/>
          <w:color w:val="000000"/>
          <w:kern w:val="0"/>
          <w:szCs w:val="21"/>
        </w:rPr>
        <w:t>（一）</w:t>
      </w:r>
      <w:r w:rsidR="0020434C" w:rsidRPr="0020434C">
        <w:rPr>
          <w:rFonts w:ascii="宋体" w:cs="宋体" w:hint="eastAsia"/>
          <w:b/>
          <w:color w:val="000000"/>
          <w:kern w:val="0"/>
          <w:szCs w:val="21"/>
        </w:rPr>
        <w:t xml:space="preserve"> 成本计算分步法的基本内容</w:t>
      </w:r>
    </w:p>
    <w:p w:rsidR="0020434C" w:rsidRPr="0020434C" w:rsidRDefault="0054759B" w:rsidP="008E582F">
      <w:pPr>
        <w:autoSpaceDE w:val="0"/>
        <w:autoSpaceDN w:val="0"/>
        <w:adjustRightInd w:val="0"/>
        <w:jc w:val="left"/>
        <w:rPr>
          <w:rFonts w:ascii="宋体" w:cs="宋体" w:hint="eastAsia"/>
          <w:color w:val="000000"/>
          <w:kern w:val="0"/>
          <w:szCs w:val="21"/>
        </w:rPr>
      </w:pPr>
      <w:r>
        <w:rPr>
          <w:rFonts w:ascii="宋体" w:cs="宋体" w:hint="eastAsia"/>
          <w:b/>
          <w:color w:val="000000"/>
          <w:kern w:val="0"/>
          <w:szCs w:val="21"/>
        </w:rPr>
        <w:t>（二）</w:t>
      </w:r>
      <w:r w:rsidR="0020434C" w:rsidRPr="0020434C">
        <w:rPr>
          <w:rFonts w:ascii="宋体" w:cs="宋体" w:hint="eastAsia"/>
          <w:b/>
          <w:color w:val="000000"/>
          <w:kern w:val="0"/>
          <w:szCs w:val="21"/>
        </w:rPr>
        <w:t xml:space="preserve"> 逐步结转分步法</w:t>
      </w:r>
    </w:p>
    <w:p w:rsidR="0020434C" w:rsidRDefault="0054759B" w:rsidP="0006394F">
      <w:pPr>
        <w:autoSpaceDE w:val="0"/>
        <w:autoSpaceDN w:val="0"/>
        <w:adjustRightInd w:val="0"/>
        <w:jc w:val="left"/>
        <w:rPr>
          <w:rFonts w:ascii="宋体" w:cs="宋体"/>
          <w:b/>
          <w:color w:val="000000"/>
          <w:kern w:val="0"/>
          <w:szCs w:val="21"/>
        </w:rPr>
      </w:pPr>
      <w:r>
        <w:rPr>
          <w:rFonts w:ascii="宋体" w:cs="宋体" w:hint="eastAsia"/>
          <w:b/>
          <w:color w:val="000000"/>
          <w:kern w:val="0"/>
          <w:szCs w:val="21"/>
        </w:rPr>
        <w:t>（三）</w:t>
      </w:r>
      <w:r w:rsidR="0020434C" w:rsidRPr="0020434C">
        <w:rPr>
          <w:rFonts w:ascii="宋体" w:cs="宋体" w:hint="eastAsia"/>
          <w:b/>
          <w:color w:val="000000"/>
          <w:kern w:val="0"/>
          <w:szCs w:val="21"/>
        </w:rPr>
        <w:t xml:space="preserve">　平行结转分步法</w:t>
      </w:r>
    </w:p>
    <w:p w:rsidR="0006394F" w:rsidRDefault="0006394F" w:rsidP="0006394F">
      <w:pPr>
        <w:autoSpaceDE w:val="0"/>
        <w:autoSpaceDN w:val="0"/>
        <w:adjustRightInd w:val="0"/>
        <w:jc w:val="left"/>
        <w:rPr>
          <w:rFonts w:ascii="宋体" w:cs="宋体"/>
          <w:b/>
          <w:color w:val="000000"/>
          <w:kern w:val="0"/>
          <w:szCs w:val="21"/>
        </w:rPr>
      </w:pPr>
      <w:r>
        <w:rPr>
          <w:rFonts w:ascii="宋体" w:cs="宋体" w:hint="eastAsia"/>
          <w:b/>
          <w:color w:val="000000"/>
          <w:kern w:val="0"/>
          <w:szCs w:val="21"/>
        </w:rPr>
        <w:t>基本要求：</w:t>
      </w:r>
    </w:p>
    <w:p w:rsidR="0006394F" w:rsidRPr="0006394F" w:rsidRDefault="0006394F" w:rsidP="0006394F">
      <w:pPr>
        <w:pStyle w:val="afd"/>
        <w:numPr>
          <w:ilvl w:val="0"/>
          <w:numId w:val="20"/>
        </w:numPr>
        <w:autoSpaceDE w:val="0"/>
        <w:autoSpaceDN w:val="0"/>
        <w:adjustRightInd w:val="0"/>
        <w:ind w:firstLineChars="0"/>
        <w:jc w:val="left"/>
        <w:rPr>
          <w:rFonts w:ascii="宋体" w:cs="宋体"/>
          <w:b/>
          <w:color w:val="000000"/>
          <w:kern w:val="0"/>
          <w:szCs w:val="21"/>
        </w:rPr>
      </w:pPr>
      <w:r w:rsidRPr="0006394F">
        <w:rPr>
          <w:rFonts w:ascii="宋体" w:cs="宋体" w:hint="eastAsia"/>
          <w:b/>
          <w:color w:val="000000"/>
          <w:kern w:val="0"/>
          <w:szCs w:val="21"/>
        </w:rPr>
        <w:t>了解：</w:t>
      </w:r>
      <w:r w:rsidRPr="0020434C">
        <w:rPr>
          <w:rFonts w:ascii="宋体" w:hAnsi="宋体" w:hint="eastAsia"/>
          <w:szCs w:val="21"/>
        </w:rPr>
        <w:t>分步法的基本特点</w:t>
      </w:r>
    </w:p>
    <w:p w:rsidR="0006394F" w:rsidRDefault="0006394F" w:rsidP="0006394F">
      <w:pPr>
        <w:pStyle w:val="afd"/>
        <w:numPr>
          <w:ilvl w:val="0"/>
          <w:numId w:val="20"/>
        </w:numPr>
        <w:autoSpaceDE w:val="0"/>
        <w:autoSpaceDN w:val="0"/>
        <w:adjustRightInd w:val="0"/>
        <w:ind w:firstLineChars="0"/>
        <w:jc w:val="left"/>
        <w:rPr>
          <w:rFonts w:ascii="宋体" w:cs="宋体"/>
          <w:b/>
          <w:color w:val="000000"/>
          <w:kern w:val="0"/>
          <w:szCs w:val="21"/>
        </w:rPr>
      </w:pPr>
      <w:r>
        <w:rPr>
          <w:rFonts w:ascii="宋体" w:cs="宋体" w:hint="eastAsia"/>
          <w:b/>
          <w:color w:val="000000"/>
          <w:kern w:val="0"/>
          <w:szCs w:val="21"/>
        </w:rPr>
        <w:t>理解：</w:t>
      </w:r>
      <w:r w:rsidRPr="0020434C">
        <w:rPr>
          <w:rFonts w:ascii="宋体" w:hAnsi="宋体" w:hint="eastAsia"/>
          <w:szCs w:val="21"/>
        </w:rPr>
        <w:t>逐步结转分步法和平行结转分步法的成本计算程序</w:t>
      </w:r>
    </w:p>
    <w:p w:rsidR="0006394F" w:rsidRPr="0006394F" w:rsidRDefault="0006394F" w:rsidP="0006394F">
      <w:pPr>
        <w:pStyle w:val="afd"/>
        <w:numPr>
          <w:ilvl w:val="0"/>
          <w:numId w:val="20"/>
        </w:numPr>
        <w:autoSpaceDE w:val="0"/>
        <w:autoSpaceDN w:val="0"/>
        <w:adjustRightInd w:val="0"/>
        <w:ind w:firstLineChars="0"/>
        <w:jc w:val="left"/>
        <w:rPr>
          <w:rFonts w:ascii="宋体" w:cs="宋体" w:hint="eastAsia"/>
          <w:b/>
          <w:color w:val="000000"/>
          <w:kern w:val="0"/>
          <w:szCs w:val="21"/>
        </w:rPr>
      </w:pPr>
      <w:r>
        <w:rPr>
          <w:rFonts w:ascii="宋体" w:cs="宋体" w:hint="eastAsia"/>
          <w:b/>
          <w:color w:val="000000"/>
          <w:kern w:val="0"/>
          <w:szCs w:val="21"/>
        </w:rPr>
        <w:t>掌握：</w:t>
      </w:r>
      <w:r w:rsidRPr="0020434C">
        <w:rPr>
          <w:rFonts w:ascii="宋体" w:hAnsi="宋体" w:hint="eastAsia"/>
          <w:szCs w:val="21"/>
        </w:rPr>
        <w:t>逐步结转分步法和平行结转分步法的不同特点和各自的优缺点；逐步结转（综</w:t>
      </w:r>
      <w:r w:rsidRPr="0020434C">
        <w:rPr>
          <w:rFonts w:ascii="宋体" w:hAnsi="宋体" w:hint="eastAsia"/>
          <w:szCs w:val="21"/>
        </w:rPr>
        <w:lastRenderedPageBreak/>
        <w:t>合结转、分项结转、按计划成本综合结转）、平行结转分步法的成本计算方法。</w:t>
      </w:r>
    </w:p>
    <w:p w:rsidR="0020434C" w:rsidRPr="0006394F" w:rsidRDefault="0020434C" w:rsidP="0020434C">
      <w:pPr>
        <w:autoSpaceDE w:val="0"/>
        <w:autoSpaceDN w:val="0"/>
        <w:adjustRightInd w:val="0"/>
        <w:jc w:val="left"/>
      </w:pPr>
    </w:p>
    <w:p w:rsidR="0020434C" w:rsidRPr="0020434C" w:rsidRDefault="0020434C" w:rsidP="0020434C">
      <w:pPr>
        <w:ind w:firstLineChars="200" w:firstLine="560"/>
        <w:jc w:val="center"/>
        <w:rPr>
          <w:rFonts w:ascii="黑体" w:eastAsia="黑体" w:hAnsi="黑体"/>
          <w:sz w:val="28"/>
          <w:szCs w:val="28"/>
        </w:rPr>
      </w:pPr>
      <w:r w:rsidRPr="0020434C">
        <w:rPr>
          <w:rFonts w:ascii="黑体" w:eastAsia="黑体" w:hAnsi="黑体" w:hint="eastAsia"/>
          <w:sz w:val="28"/>
          <w:szCs w:val="28"/>
        </w:rPr>
        <w:t>第十三章 成本计算分类法</w:t>
      </w:r>
    </w:p>
    <w:p w:rsidR="0020434C" w:rsidRPr="0020434C" w:rsidRDefault="0020434C" w:rsidP="0020434C">
      <w:pPr>
        <w:ind w:firstLineChars="200" w:firstLine="420"/>
      </w:pPr>
    </w:p>
    <w:p w:rsidR="0020434C" w:rsidRPr="0020434C" w:rsidRDefault="0054759B" w:rsidP="0006394F">
      <w:pPr>
        <w:ind w:firstLineChars="200" w:firstLine="422"/>
        <w:rPr>
          <w:b/>
        </w:rPr>
      </w:pPr>
      <w:r>
        <w:rPr>
          <w:rFonts w:hint="eastAsia"/>
          <w:b/>
        </w:rPr>
        <w:t>（一）</w:t>
      </w:r>
      <w:r w:rsidR="0020434C" w:rsidRPr="0020434C">
        <w:rPr>
          <w:rFonts w:hint="eastAsia"/>
          <w:b/>
        </w:rPr>
        <w:t xml:space="preserve"> </w:t>
      </w:r>
      <w:r w:rsidR="0020434C" w:rsidRPr="0020434C">
        <w:rPr>
          <w:rFonts w:hint="eastAsia"/>
          <w:b/>
        </w:rPr>
        <w:t>成本计算分类法的基本内容</w:t>
      </w:r>
    </w:p>
    <w:p w:rsidR="0020434C" w:rsidRPr="0020434C" w:rsidRDefault="0054759B" w:rsidP="0006394F">
      <w:pPr>
        <w:ind w:firstLineChars="200" w:firstLine="422"/>
        <w:rPr>
          <w:b/>
        </w:rPr>
      </w:pPr>
      <w:r>
        <w:rPr>
          <w:rFonts w:hint="eastAsia"/>
          <w:b/>
        </w:rPr>
        <w:t>（二）</w:t>
      </w:r>
      <w:r w:rsidR="0020434C" w:rsidRPr="0020434C">
        <w:rPr>
          <w:rFonts w:hint="eastAsia"/>
          <w:b/>
        </w:rPr>
        <w:t xml:space="preserve"> </w:t>
      </w:r>
      <w:r w:rsidR="0020434C" w:rsidRPr="0020434C">
        <w:rPr>
          <w:rFonts w:hint="eastAsia"/>
          <w:b/>
        </w:rPr>
        <w:t>分类法成本计算举例</w:t>
      </w:r>
    </w:p>
    <w:p w:rsidR="0020434C" w:rsidRDefault="0054759B" w:rsidP="0006394F">
      <w:pPr>
        <w:ind w:firstLineChars="200" w:firstLine="422"/>
        <w:rPr>
          <w:b/>
        </w:rPr>
      </w:pPr>
      <w:r>
        <w:rPr>
          <w:rFonts w:hint="eastAsia"/>
          <w:b/>
        </w:rPr>
        <w:t>（三）</w:t>
      </w:r>
      <w:r w:rsidR="0020434C" w:rsidRPr="0020434C">
        <w:rPr>
          <w:rFonts w:hint="eastAsia"/>
          <w:b/>
        </w:rPr>
        <w:t xml:space="preserve"> </w:t>
      </w:r>
      <w:r w:rsidR="0020434C" w:rsidRPr="0020434C">
        <w:rPr>
          <w:rFonts w:hint="eastAsia"/>
          <w:b/>
        </w:rPr>
        <w:t>联产品、副产品、等级品的成本计算</w:t>
      </w:r>
    </w:p>
    <w:p w:rsidR="0006394F" w:rsidRDefault="0006394F" w:rsidP="0006394F">
      <w:pPr>
        <w:ind w:firstLineChars="200" w:firstLine="422"/>
        <w:rPr>
          <w:b/>
        </w:rPr>
      </w:pPr>
      <w:r>
        <w:rPr>
          <w:rFonts w:hint="eastAsia"/>
          <w:b/>
        </w:rPr>
        <w:t>基本要求：</w:t>
      </w:r>
    </w:p>
    <w:p w:rsidR="0006394F" w:rsidRPr="0006394F" w:rsidRDefault="0006394F" w:rsidP="0006394F">
      <w:pPr>
        <w:pStyle w:val="afd"/>
        <w:numPr>
          <w:ilvl w:val="0"/>
          <w:numId w:val="21"/>
        </w:numPr>
        <w:ind w:firstLineChars="0"/>
        <w:rPr>
          <w:b/>
        </w:rPr>
      </w:pPr>
      <w:r w:rsidRPr="0006394F">
        <w:rPr>
          <w:rFonts w:hint="eastAsia"/>
          <w:b/>
        </w:rPr>
        <w:t>了解：</w:t>
      </w:r>
      <w:r w:rsidRPr="0020434C">
        <w:rPr>
          <w:rFonts w:hint="eastAsia"/>
        </w:rPr>
        <w:t>分类法的涵义，分类法的适用范围</w:t>
      </w:r>
    </w:p>
    <w:p w:rsidR="0006394F" w:rsidRDefault="0006394F" w:rsidP="0006394F">
      <w:pPr>
        <w:pStyle w:val="afd"/>
        <w:numPr>
          <w:ilvl w:val="0"/>
          <w:numId w:val="21"/>
        </w:numPr>
        <w:ind w:firstLineChars="0"/>
        <w:rPr>
          <w:b/>
        </w:rPr>
      </w:pPr>
      <w:r>
        <w:rPr>
          <w:rFonts w:hint="eastAsia"/>
          <w:b/>
        </w:rPr>
        <w:t>理解：</w:t>
      </w:r>
      <w:r w:rsidRPr="0020434C">
        <w:rPr>
          <w:rFonts w:hint="eastAsia"/>
        </w:rPr>
        <w:t>分类法的成本核算程序</w:t>
      </w:r>
    </w:p>
    <w:p w:rsidR="0006394F" w:rsidRPr="006B436C" w:rsidRDefault="0006394F" w:rsidP="0006394F">
      <w:pPr>
        <w:pStyle w:val="afd"/>
        <w:numPr>
          <w:ilvl w:val="0"/>
          <w:numId w:val="21"/>
        </w:numPr>
        <w:ind w:firstLineChars="0"/>
        <w:rPr>
          <w:b/>
        </w:rPr>
      </w:pPr>
      <w:r>
        <w:rPr>
          <w:rFonts w:hint="eastAsia"/>
          <w:b/>
        </w:rPr>
        <w:t>掌握：</w:t>
      </w:r>
      <w:r w:rsidR="006B436C" w:rsidRPr="0020434C">
        <w:rPr>
          <w:rFonts w:hint="eastAsia"/>
        </w:rPr>
        <w:t>联产品、副产品和等级品的成本计算方法，按系数法和定额比例法进行分类产品成本计算</w:t>
      </w:r>
    </w:p>
    <w:p w:rsidR="006B436C" w:rsidRPr="0006394F" w:rsidRDefault="006B436C" w:rsidP="006B436C">
      <w:pPr>
        <w:pStyle w:val="afd"/>
        <w:ind w:left="782" w:firstLineChars="0" w:firstLine="0"/>
        <w:rPr>
          <w:rFonts w:hint="eastAsia"/>
          <w:b/>
        </w:rPr>
      </w:pPr>
    </w:p>
    <w:p w:rsidR="0020434C" w:rsidRPr="006B436C" w:rsidRDefault="0020434C" w:rsidP="006B436C">
      <w:pPr>
        <w:widowControl/>
        <w:ind w:firstLineChars="800" w:firstLine="2249"/>
        <w:jc w:val="left"/>
      </w:pPr>
      <w:r w:rsidRPr="0020434C">
        <w:rPr>
          <w:rFonts w:ascii="黑体" w:eastAsia="黑体" w:hint="eastAsia"/>
          <w:b/>
          <w:color w:val="000000"/>
          <w:kern w:val="0"/>
          <w:sz w:val="28"/>
          <w:szCs w:val="28"/>
        </w:rPr>
        <w:t>第十四章  成本计算的定额法</w:t>
      </w:r>
    </w:p>
    <w:p w:rsidR="0020434C" w:rsidRPr="0020434C" w:rsidRDefault="0020434C" w:rsidP="0020434C">
      <w:pPr>
        <w:ind w:firstLineChars="200" w:firstLine="422"/>
        <w:rPr>
          <w:rFonts w:ascii="黑体" w:eastAsia="黑体"/>
          <w:b/>
          <w:color w:val="000000"/>
          <w:kern w:val="0"/>
        </w:rPr>
      </w:pPr>
      <w:r w:rsidRPr="0020434C">
        <w:rPr>
          <w:rFonts w:hint="eastAsia"/>
          <w:b/>
        </w:rPr>
        <w:t>基本内容</w:t>
      </w:r>
      <w:r w:rsidRPr="0020434C">
        <w:rPr>
          <w:rFonts w:ascii="黑体" w:eastAsia="黑体" w:hint="eastAsia"/>
          <w:b/>
          <w:color w:val="000000"/>
          <w:kern w:val="0"/>
        </w:rPr>
        <w:t xml:space="preserve">    </w:t>
      </w:r>
    </w:p>
    <w:p w:rsidR="0020434C" w:rsidRPr="0020434C" w:rsidRDefault="0054759B" w:rsidP="006B436C">
      <w:pPr>
        <w:autoSpaceDE w:val="0"/>
        <w:autoSpaceDN w:val="0"/>
        <w:adjustRightInd w:val="0"/>
        <w:ind w:firstLineChars="196" w:firstLine="413"/>
        <w:rPr>
          <w:rFonts w:ascii="宋体" w:hAnsi="宋体"/>
          <w:b/>
          <w:color w:val="000000"/>
          <w:kern w:val="0"/>
          <w:szCs w:val="21"/>
        </w:rPr>
      </w:pPr>
      <w:r>
        <w:rPr>
          <w:rFonts w:ascii="宋体" w:hAnsi="宋体" w:hint="eastAsia"/>
          <w:b/>
          <w:color w:val="000000"/>
          <w:kern w:val="0"/>
          <w:szCs w:val="21"/>
        </w:rPr>
        <w:t>（一）</w:t>
      </w:r>
      <w:r w:rsidR="0020434C" w:rsidRPr="0020434C">
        <w:rPr>
          <w:rFonts w:ascii="宋体" w:hAnsi="宋体" w:hint="eastAsia"/>
          <w:b/>
          <w:color w:val="000000"/>
          <w:kern w:val="0"/>
          <w:szCs w:val="21"/>
        </w:rPr>
        <w:t xml:space="preserve">  成本计算定额法的基本内容</w:t>
      </w:r>
    </w:p>
    <w:p w:rsidR="0020434C" w:rsidRPr="0020434C" w:rsidRDefault="0020434C" w:rsidP="006B436C">
      <w:pPr>
        <w:autoSpaceDE w:val="0"/>
        <w:autoSpaceDN w:val="0"/>
        <w:adjustRightInd w:val="0"/>
        <w:jc w:val="left"/>
        <w:rPr>
          <w:rFonts w:ascii="宋体" w:hAnsi="宋体"/>
          <w:b/>
          <w:color w:val="000000"/>
          <w:kern w:val="0"/>
          <w:szCs w:val="21"/>
        </w:rPr>
      </w:pPr>
      <w:r w:rsidRPr="0020434C">
        <w:rPr>
          <w:rFonts w:ascii="宋体" w:hAnsi="宋体"/>
          <w:color w:val="000000"/>
          <w:kern w:val="0"/>
          <w:szCs w:val="21"/>
        </w:rPr>
        <w:t xml:space="preserve">    </w:t>
      </w:r>
      <w:r w:rsidR="0054759B">
        <w:rPr>
          <w:rFonts w:ascii="宋体" w:hAnsi="宋体" w:hint="eastAsia"/>
          <w:b/>
          <w:color w:val="000000"/>
          <w:kern w:val="0"/>
          <w:szCs w:val="21"/>
        </w:rPr>
        <w:t>（二）</w:t>
      </w:r>
      <w:r w:rsidRPr="0020434C">
        <w:rPr>
          <w:rFonts w:ascii="宋体" w:hAnsi="宋体" w:hint="eastAsia"/>
          <w:b/>
          <w:color w:val="000000"/>
          <w:kern w:val="0"/>
          <w:szCs w:val="21"/>
        </w:rPr>
        <w:t xml:space="preserve">  定额成本的计算</w:t>
      </w:r>
    </w:p>
    <w:p w:rsidR="0020434C" w:rsidRPr="006B436C" w:rsidRDefault="0020434C" w:rsidP="008E582F">
      <w:pPr>
        <w:autoSpaceDE w:val="0"/>
        <w:autoSpaceDN w:val="0"/>
        <w:adjustRightInd w:val="0"/>
        <w:jc w:val="left"/>
        <w:rPr>
          <w:rFonts w:ascii="宋体" w:hAnsi="宋体" w:hint="eastAsia"/>
          <w:b/>
          <w:color w:val="000000"/>
          <w:kern w:val="0"/>
          <w:szCs w:val="21"/>
        </w:rPr>
      </w:pPr>
      <w:r w:rsidRPr="0020434C">
        <w:rPr>
          <w:rFonts w:ascii="宋体" w:hAnsi="宋体" w:hint="eastAsia"/>
          <w:color w:val="000000"/>
          <w:kern w:val="0"/>
          <w:szCs w:val="21"/>
        </w:rPr>
        <w:t xml:space="preserve">　　</w:t>
      </w:r>
      <w:r w:rsidR="0054759B">
        <w:rPr>
          <w:rFonts w:ascii="宋体" w:hAnsi="宋体" w:hint="eastAsia"/>
          <w:b/>
          <w:color w:val="000000"/>
          <w:kern w:val="0"/>
          <w:szCs w:val="21"/>
        </w:rPr>
        <w:t>（三）</w:t>
      </w:r>
      <w:r w:rsidRPr="0020434C">
        <w:rPr>
          <w:rFonts w:ascii="宋体" w:hAnsi="宋体" w:hint="eastAsia"/>
          <w:b/>
          <w:color w:val="000000"/>
          <w:kern w:val="0"/>
          <w:szCs w:val="21"/>
        </w:rPr>
        <w:t xml:space="preserve">  定额差异的计算</w:t>
      </w:r>
    </w:p>
    <w:p w:rsidR="0020434C" w:rsidRPr="0020434C" w:rsidRDefault="0054759B" w:rsidP="006B436C">
      <w:pPr>
        <w:autoSpaceDE w:val="0"/>
        <w:autoSpaceDN w:val="0"/>
        <w:adjustRightInd w:val="0"/>
        <w:ind w:firstLineChars="200" w:firstLine="422"/>
        <w:rPr>
          <w:rFonts w:ascii="宋体" w:hAnsi="宋体"/>
          <w:b/>
          <w:kern w:val="0"/>
          <w:szCs w:val="21"/>
        </w:rPr>
      </w:pPr>
      <w:r>
        <w:rPr>
          <w:rFonts w:ascii="宋体" w:hAnsi="宋体" w:hint="eastAsia"/>
          <w:b/>
          <w:kern w:val="0"/>
          <w:szCs w:val="21"/>
        </w:rPr>
        <w:t>（四）</w:t>
      </w:r>
      <w:r w:rsidR="0020434C" w:rsidRPr="0020434C">
        <w:rPr>
          <w:rFonts w:ascii="宋体" w:hAnsi="宋体" w:hint="eastAsia"/>
          <w:b/>
          <w:kern w:val="0"/>
          <w:szCs w:val="21"/>
        </w:rPr>
        <w:t xml:space="preserve">  定额变动差异的计算</w:t>
      </w:r>
    </w:p>
    <w:p w:rsidR="0020434C" w:rsidRDefault="0054759B" w:rsidP="006B436C">
      <w:pPr>
        <w:autoSpaceDE w:val="0"/>
        <w:autoSpaceDN w:val="0"/>
        <w:adjustRightInd w:val="0"/>
        <w:ind w:firstLineChars="200" w:firstLine="422"/>
        <w:rPr>
          <w:rFonts w:ascii="宋体" w:hAnsi="宋体"/>
          <w:b/>
          <w:color w:val="000000"/>
          <w:kern w:val="0"/>
          <w:szCs w:val="21"/>
        </w:rPr>
      </w:pPr>
      <w:r>
        <w:rPr>
          <w:rFonts w:ascii="宋体" w:hAnsi="宋体" w:hint="eastAsia"/>
          <w:b/>
          <w:color w:val="000000"/>
          <w:kern w:val="0"/>
          <w:szCs w:val="21"/>
        </w:rPr>
        <w:t>（五）</w:t>
      </w:r>
      <w:r w:rsidR="0020434C" w:rsidRPr="0020434C">
        <w:rPr>
          <w:rFonts w:ascii="宋体" w:hAnsi="宋体" w:hint="eastAsia"/>
          <w:b/>
          <w:color w:val="000000"/>
          <w:kern w:val="0"/>
          <w:szCs w:val="21"/>
        </w:rPr>
        <w:t xml:space="preserve">  产品实际成本的计算</w:t>
      </w:r>
    </w:p>
    <w:p w:rsidR="006B436C" w:rsidRDefault="006B436C" w:rsidP="006B436C">
      <w:pPr>
        <w:autoSpaceDE w:val="0"/>
        <w:autoSpaceDN w:val="0"/>
        <w:adjustRightInd w:val="0"/>
        <w:ind w:firstLineChars="200" w:firstLine="422"/>
        <w:rPr>
          <w:rFonts w:ascii="宋体" w:hAnsi="宋体"/>
          <w:b/>
          <w:color w:val="000000"/>
          <w:kern w:val="0"/>
          <w:szCs w:val="21"/>
        </w:rPr>
      </w:pPr>
      <w:r>
        <w:rPr>
          <w:rFonts w:ascii="宋体" w:hAnsi="宋体" w:hint="eastAsia"/>
          <w:b/>
          <w:color w:val="000000"/>
          <w:kern w:val="0"/>
          <w:szCs w:val="21"/>
        </w:rPr>
        <w:t>基本要求：</w:t>
      </w:r>
    </w:p>
    <w:p w:rsidR="006B436C" w:rsidRPr="006B436C" w:rsidRDefault="006B436C" w:rsidP="006B436C">
      <w:pPr>
        <w:pStyle w:val="afd"/>
        <w:numPr>
          <w:ilvl w:val="0"/>
          <w:numId w:val="22"/>
        </w:numPr>
        <w:autoSpaceDE w:val="0"/>
        <w:autoSpaceDN w:val="0"/>
        <w:adjustRightInd w:val="0"/>
        <w:ind w:firstLineChars="0"/>
        <w:rPr>
          <w:rFonts w:ascii="宋体" w:hAnsi="宋体"/>
          <w:b/>
          <w:color w:val="000000"/>
          <w:kern w:val="0"/>
          <w:szCs w:val="21"/>
        </w:rPr>
      </w:pPr>
      <w:r w:rsidRPr="006B436C">
        <w:rPr>
          <w:rFonts w:ascii="宋体" w:hAnsi="宋体" w:hint="eastAsia"/>
          <w:b/>
          <w:color w:val="000000"/>
          <w:kern w:val="0"/>
          <w:szCs w:val="21"/>
        </w:rPr>
        <w:t>了解：</w:t>
      </w:r>
      <w:r w:rsidRPr="0020434C">
        <w:rPr>
          <w:rFonts w:ascii="宋体" w:hint="eastAsia"/>
          <w:color w:val="000000"/>
          <w:kern w:val="0"/>
          <w:szCs w:val="21"/>
        </w:rPr>
        <w:t>成本计算定额法的基本内容</w:t>
      </w:r>
    </w:p>
    <w:p w:rsidR="006B436C" w:rsidRDefault="006B436C" w:rsidP="006B436C">
      <w:pPr>
        <w:pStyle w:val="afd"/>
        <w:numPr>
          <w:ilvl w:val="0"/>
          <w:numId w:val="22"/>
        </w:numPr>
        <w:autoSpaceDE w:val="0"/>
        <w:autoSpaceDN w:val="0"/>
        <w:adjustRightInd w:val="0"/>
        <w:ind w:firstLineChars="0"/>
        <w:rPr>
          <w:rFonts w:ascii="宋体" w:hAnsi="宋体"/>
          <w:b/>
          <w:color w:val="000000"/>
          <w:kern w:val="0"/>
          <w:szCs w:val="21"/>
        </w:rPr>
      </w:pPr>
      <w:r>
        <w:rPr>
          <w:rFonts w:ascii="宋体" w:hAnsi="宋体" w:hint="eastAsia"/>
          <w:b/>
          <w:color w:val="000000"/>
          <w:kern w:val="0"/>
          <w:szCs w:val="21"/>
        </w:rPr>
        <w:t>理解：</w:t>
      </w:r>
      <w:r w:rsidRPr="0020434C">
        <w:rPr>
          <w:rFonts w:ascii="宋体" w:hint="eastAsia"/>
          <w:color w:val="000000"/>
          <w:kern w:val="0"/>
          <w:szCs w:val="21"/>
        </w:rPr>
        <w:t>成本计算定额法的特点</w:t>
      </w:r>
    </w:p>
    <w:p w:rsidR="006B436C" w:rsidRPr="006B436C" w:rsidRDefault="006B436C" w:rsidP="006B436C">
      <w:pPr>
        <w:pStyle w:val="afd"/>
        <w:numPr>
          <w:ilvl w:val="0"/>
          <w:numId w:val="22"/>
        </w:numPr>
        <w:autoSpaceDE w:val="0"/>
        <w:autoSpaceDN w:val="0"/>
        <w:adjustRightInd w:val="0"/>
        <w:ind w:firstLineChars="0"/>
        <w:rPr>
          <w:rFonts w:ascii="宋体" w:hAnsi="宋体" w:hint="eastAsia"/>
          <w:b/>
          <w:color w:val="000000"/>
          <w:kern w:val="0"/>
          <w:szCs w:val="21"/>
        </w:rPr>
      </w:pPr>
      <w:r>
        <w:rPr>
          <w:rFonts w:ascii="宋体" w:hAnsi="宋体" w:hint="eastAsia"/>
          <w:b/>
          <w:color w:val="000000"/>
          <w:kern w:val="0"/>
          <w:szCs w:val="21"/>
        </w:rPr>
        <w:t>掌握：</w:t>
      </w:r>
      <w:r w:rsidRPr="0020434C">
        <w:rPr>
          <w:rFonts w:ascii="宋体" w:hint="eastAsia"/>
          <w:color w:val="000000"/>
          <w:kern w:val="0"/>
          <w:szCs w:val="21"/>
        </w:rPr>
        <w:t>定额法的运用</w:t>
      </w:r>
      <w:r>
        <w:rPr>
          <w:rFonts w:ascii="宋体" w:hint="eastAsia"/>
          <w:color w:val="000000"/>
          <w:kern w:val="0"/>
          <w:szCs w:val="21"/>
        </w:rPr>
        <w:t>，</w:t>
      </w:r>
      <w:r w:rsidRPr="0020434C">
        <w:rPr>
          <w:rFonts w:ascii="宋体" w:hint="eastAsia"/>
          <w:color w:val="000000"/>
          <w:kern w:val="0"/>
          <w:szCs w:val="21"/>
        </w:rPr>
        <w:t>定额差异的计算</w:t>
      </w:r>
    </w:p>
    <w:p w:rsidR="0020434C" w:rsidRPr="006B436C" w:rsidRDefault="0020434C" w:rsidP="006B436C">
      <w:pPr>
        <w:widowControl/>
        <w:jc w:val="left"/>
        <w:rPr>
          <w:rFonts w:ascii="宋体" w:hAnsi="宋体" w:hint="eastAsia"/>
          <w:color w:val="000000"/>
          <w:kern w:val="0"/>
          <w:szCs w:val="21"/>
        </w:rPr>
      </w:pPr>
    </w:p>
    <w:p w:rsidR="0020434C" w:rsidRPr="006B436C" w:rsidRDefault="0020434C" w:rsidP="006B436C">
      <w:pPr>
        <w:ind w:firstLineChars="200" w:firstLine="560"/>
        <w:jc w:val="center"/>
        <w:rPr>
          <w:rFonts w:ascii="黑体" w:eastAsia="黑体" w:hAnsi="黑体" w:hint="eastAsia"/>
          <w:sz w:val="28"/>
          <w:szCs w:val="28"/>
        </w:rPr>
      </w:pPr>
      <w:r w:rsidRPr="0020434C">
        <w:rPr>
          <w:rFonts w:ascii="黑体" w:eastAsia="黑体" w:hAnsi="黑体" w:hint="eastAsia"/>
          <w:sz w:val="28"/>
          <w:szCs w:val="28"/>
        </w:rPr>
        <w:t>第十五章 标准成本制度</w:t>
      </w:r>
    </w:p>
    <w:p w:rsidR="0020434C" w:rsidRPr="0020434C" w:rsidRDefault="0054759B" w:rsidP="006B436C">
      <w:pPr>
        <w:ind w:firstLineChars="200" w:firstLine="422"/>
        <w:rPr>
          <w:b/>
        </w:rPr>
      </w:pPr>
      <w:r>
        <w:rPr>
          <w:rFonts w:hint="eastAsia"/>
          <w:b/>
        </w:rPr>
        <w:t>（一）</w:t>
      </w:r>
      <w:r w:rsidR="0020434C" w:rsidRPr="0020434C">
        <w:rPr>
          <w:rFonts w:hint="eastAsia"/>
          <w:b/>
        </w:rPr>
        <w:t xml:space="preserve"> </w:t>
      </w:r>
      <w:r w:rsidR="0020434C" w:rsidRPr="0020434C">
        <w:rPr>
          <w:rFonts w:hint="eastAsia"/>
          <w:b/>
        </w:rPr>
        <w:t>标准成本制度的基本内容</w:t>
      </w:r>
    </w:p>
    <w:p w:rsidR="0020434C" w:rsidRPr="0020434C" w:rsidRDefault="0054759B" w:rsidP="006B436C">
      <w:pPr>
        <w:ind w:firstLineChars="200" w:firstLine="422"/>
      </w:pPr>
      <w:r>
        <w:rPr>
          <w:rFonts w:hint="eastAsia"/>
          <w:b/>
        </w:rPr>
        <w:t>（二）</w:t>
      </w:r>
      <w:r w:rsidR="0020434C" w:rsidRPr="0020434C">
        <w:rPr>
          <w:rFonts w:hint="eastAsia"/>
          <w:b/>
        </w:rPr>
        <w:t xml:space="preserve"> </w:t>
      </w:r>
      <w:r w:rsidR="0020434C" w:rsidRPr="0020434C">
        <w:rPr>
          <w:rFonts w:hint="eastAsia"/>
          <w:b/>
        </w:rPr>
        <w:t>标准成本的制定</w:t>
      </w:r>
    </w:p>
    <w:p w:rsidR="0020434C" w:rsidRPr="0020434C" w:rsidRDefault="0054759B" w:rsidP="006B436C">
      <w:pPr>
        <w:ind w:firstLineChars="200" w:firstLine="422"/>
        <w:rPr>
          <w:b/>
        </w:rPr>
      </w:pPr>
      <w:r>
        <w:rPr>
          <w:rFonts w:hint="eastAsia"/>
          <w:b/>
        </w:rPr>
        <w:t>（三）</w:t>
      </w:r>
      <w:r w:rsidR="0020434C" w:rsidRPr="0020434C">
        <w:rPr>
          <w:rFonts w:hint="eastAsia"/>
          <w:b/>
        </w:rPr>
        <w:t xml:space="preserve"> </w:t>
      </w:r>
      <w:r w:rsidR="0020434C" w:rsidRPr="0020434C">
        <w:rPr>
          <w:rFonts w:hint="eastAsia"/>
          <w:b/>
        </w:rPr>
        <w:t>标准成本差异的计算</w:t>
      </w:r>
    </w:p>
    <w:p w:rsidR="0020434C" w:rsidRDefault="0054759B" w:rsidP="006B436C">
      <w:pPr>
        <w:ind w:firstLineChars="200" w:firstLine="422"/>
        <w:rPr>
          <w:b/>
        </w:rPr>
      </w:pPr>
      <w:r>
        <w:rPr>
          <w:rFonts w:hint="eastAsia"/>
          <w:b/>
        </w:rPr>
        <w:t>（四）</w:t>
      </w:r>
      <w:r w:rsidR="0020434C" w:rsidRPr="0020434C">
        <w:rPr>
          <w:rFonts w:hint="eastAsia"/>
          <w:b/>
        </w:rPr>
        <w:t xml:space="preserve"> </w:t>
      </w:r>
      <w:r w:rsidR="0020434C" w:rsidRPr="0020434C">
        <w:rPr>
          <w:rFonts w:hint="eastAsia"/>
          <w:b/>
        </w:rPr>
        <w:t>标准成本及成本差异的账务处理</w:t>
      </w:r>
    </w:p>
    <w:p w:rsidR="006B436C" w:rsidRDefault="006B436C" w:rsidP="006B436C">
      <w:pPr>
        <w:ind w:firstLineChars="200" w:firstLine="422"/>
        <w:rPr>
          <w:b/>
        </w:rPr>
      </w:pPr>
      <w:r>
        <w:rPr>
          <w:rFonts w:hint="eastAsia"/>
          <w:b/>
        </w:rPr>
        <w:t>基本要求：</w:t>
      </w:r>
    </w:p>
    <w:p w:rsidR="006B436C" w:rsidRPr="006B436C" w:rsidRDefault="006B436C" w:rsidP="006B436C">
      <w:pPr>
        <w:pStyle w:val="afd"/>
        <w:numPr>
          <w:ilvl w:val="0"/>
          <w:numId w:val="23"/>
        </w:numPr>
        <w:ind w:firstLineChars="0"/>
        <w:rPr>
          <w:b/>
        </w:rPr>
      </w:pPr>
      <w:r w:rsidRPr="006B436C">
        <w:rPr>
          <w:rFonts w:hint="eastAsia"/>
          <w:b/>
        </w:rPr>
        <w:t>了解：</w:t>
      </w:r>
      <w:r w:rsidRPr="0020434C">
        <w:rPr>
          <w:rFonts w:hint="eastAsia"/>
        </w:rPr>
        <w:t>标准成本制度的形成与发展、标准成本制度的特点和作用以及实施标准成本制度的步骤和条件</w:t>
      </w:r>
    </w:p>
    <w:p w:rsidR="006B436C" w:rsidRDefault="006B436C" w:rsidP="006B436C">
      <w:pPr>
        <w:pStyle w:val="afd"/>
        <w:numPr>
          <w:ilvl w:val="0"/>
          <w:numId w:val="23"/>
        </w:numPr>
        <w:ind w:firstLineChars="0"/>
        <w:rPr>
          <w:b/>
        </w:rPr>
      </w:pPr>
      <w:r>
        <w:rPr>
          <w:rFonts w:hint="eastAsia"/>
          <w:b/>
        </w:rPr>
        <w:t>理解：</w:t>
      </w:r>
      <w:r w:rsidRPr="0020434C">
        <w:rPr>
          <w:rFonts w:hint="eastAsia"/>
        </w:rPr>
        <w:t>标准成本的分类及标准成本的制定方法，标准成本制度与定额成本制度的主要区别</w:t>
      </w:r>
    </w:p>
    <w:p w:rsidR="006B436C" w:rsidRPr="006B436C" w:rsidRDefault="006B436C" w:rsidP="006B436C">
      <w:pPr>
        <w:pStyle w:val="afd"/>
        <w:numPr>
          <w:ilvl w:val="0"/>
          <w:numId w:val="23"/>
        </w:numPr>
        <w:ind w:firstLineChars="0"/>
        <w:rPr>
          <w:rFonts w:hint="eastAsia"/>
          <w:b/>
        </w:rPr>
      </w:pPr>
      <w:r>
        <w:rPr>
          <w:rFonts w:hint="eastAsia"/>
          <w:b/>
        </w:rPr>
        <w:t>掌握：</w:t>
      </w:r>
      <w:r w:rsidRPr="0020434C">
        <w:rPr>
          <w:rFonts w:hint="eastAsia"/>
        </w:rPr>
        <w:t>标准成本及成本差异的计算和账务处理</w:t>
      </w:r>
    </w:p>
    <w:p w:rsidR="006B436C" w:rsidRDefault="006B436C" w:rsidP="006B436C">
      <w:pPr>
        <w:widowControl/>
        <w:jc w:val="left"/>
        <w:rPr>
          <w:rFonts w:ascii="宋体"/>
          <w:color w:val="000000"/>
          <w:kern w:val="0"/>
        </w:rPr>
      </w:pPr>
    </w:p>
    <w:p w:rsidR="009613FD" w:rsidRPr="006B436C" w:rsidRDefault="009613FD" w:rsidP="006B436C">
      <w:pPr>
        <w:widowControl/>
        <w:ind w:firstLineChars="800" w:firstLine="2240"/>
        <w:jc w:val="left"/>
        <w:rPr>
          <w:rFonts w:ascii="宋体"/>
          <w:color w:val="000000"/>
          <w:kern w:val="0"/>
        </w:rPr>
      </w:pPr>
      <w:r w:rsidRPr="0020434C">
        <w:rPr>
          <w:rFonts w:eastAsia="黑体" w:hint="eastAsia"/>
          <w:color w:val="000000"/>
          <w:sz w:val="28"/>
          <w:szCs w:val="28"/>
        </w:rPr>
        <w:t>第十</w:t>
      </w:r>
      <w:r>
        <w:rPr>
          <w:rFonts w:eastAsia="黑体" w:hint="eastAsia"/>
          <w:color w:val="000000"/>
          <w:sz w:val="28"/>
          <w:szCs w:val="28"/>
        </w:rPr>
        <w:t>六</w:t>
      </w:r>
      <w:r w:rsidRPr="0020434C">
        <w:rPr>
          <w:rFonts w:eastAsia="黑体" w:hint="eastAsia"/>
          <w:color w:val="000000"/>
          <w:sz w:val="28"/>
          <w:szCs w:val="28"/>
        </w:rPr>
        <w:t>章</w:t>
      </w:r>
      <w:r w:rsidRPr="0020434C">
        <w:rPr>
          <w:rFonts w:eastAsia="黑体"/>
          <w:color w:val="000000"/>
          <w:sz w:val="28"/>
          <w:szCs w:val="28"/>
        </w:rPr>
        <w:t xml:space="preserve">  </w:t>
      </w:r>
      <w:r>
        <w:rPr>
          <w:rFonts w:eastAsia="黑体" w:hint="eastAsia"/>
          <w:color w:val="000000"/>
          <w:sz w:val="28"/>
          <w:szCs w:val="28"/>
        </w:rPr>
        <w:t>作业成本法</w:t>
      </w:r>
    </w:p>
    <w:p w:rsidR="009613FD" w:rsidRPr="0020434C" w:rsidRDefault="009613FD" w:rsidP="009613FD">
      <w:pPr>
        <w:adjustRightInd w:val="0"/>
        <w:ind w:firstLineChars="200" w:firstLine="422"/>
        <w:jc w:val="left"/>
        <w:rPr>
          <w:rFonts w:ascii="宋体" w:hAnsi="宋体"/>
          <w:b/>
          <w:color w:val="000000"/>
          <w:szCs w:val="21"/>
        </w:rPr>
      </w:pPr>
      <w:r w:rsidRPr="0020434C">
        <w:rPr>
          <w:rFonts w:ascii="宋体" w:hAnsi="宋体" w:hint="eastAsia"/>
          <w:b/>
          <w:color w:val="000000"/>
          <w:szCs w:val="21"/>
        </w:rPr>
        <w:t>基本内容：</w:t>
      </w:r>
    </w:p>
    <w:p w:rsidR="009613FD" w:rsidRPr="0020434C" w:rsidRDefault="0054759B" w:rsidP="006B436C">
      <w:pPr>
        <w:tabs>
          <w:tab w:val="left" w:pos="9345"/>
        </w:tabs>
        <w:adjustRightInd w:val="0"/>
        <w:ind w:firstLineChars="200" w:firstLine="422"/>
        <w:rPr>
          <w:rFonts w:ascii="宋体" w:hAnsi="宋体"/>
          <w:b/>
          <w:color w:val="000000"/>
          <w:szCs w:val="21"/>
        </w:rPr>
      </w:pPr>
      <w:r>
        <w:rPr>
          <w:rFonts w:ascii="宋体" w:hAnsi="宋体" w:hint="eastAsia"/>
          <w:b/>
          <w:color w:val="000000"/>
          <w:szCs w:val="21"/>
        </w:rPr>
        <w:t>（一）</w:t>
      </w:r>
      <w:r w:rsidR="009613FD" w:rsidRPr="0020434C">
        <w:rPr>
          <w:rFonts w:ascii="宋体" w:hAnsi="宋体" w:hint="eastAsia"/>
          <w:b/>
          <w:color w:val="000000"/>
          <w:szCs w:val="21"/>
        </w:rPr>
        <w:t xml:space="preserve">  </w:t>
      </w:r>
      <w:r w:rsidR="009613FD">
        <w:rPr>
          <w:rFonts w:ascii="宋体" w:hAnsi="宋体" w:hint="eastAsia"/>
          <w:b/>
          <w:color w:val="000000"/>
          <w:szCs w:val="21"/>
        </w:rPr>
        <w:t>作业成本法概述</w:t>
      </w:r>
    </w:p>
    <w:p w:rsidR="009613FD" w:rsidRPr="0020434C" w:rsidRDefault="0054759B" w:rsidP="006B436C">
      <w:pPr>
        <w:tabs>
          <w:tab w:val="left" w:pos="9345"/>
        </w:tabs>
        <w:adjustRightInd w:val="0"/>
        <w:ind w:firstLineChars="200" w:firstLine="422"/>
        <w:rPr>
          <w:rFonts w:ascii="宋体" w:hAnsi="宋体"/>
          <w:b/>
          <w:color w:val="000000"/>
          <w:szCs w:val="21"/>
        </w:rPr>
      </w:pPr>
      <w:r>
        <w:rPr>
          <w:rFonts w:ascii="宋体" w:hAnsi="宋体" w:hint="eastAsia"/>
          <w:b/>
          <w:color w:val="000000"/>
          <w:szCs w:val="21"/>
        </w:rPr>
        <w:lastRenderedPageBreak/>
        <w:t>（二）</w:t>
      </w:r>
      <w:r w:rsidR="009613FD" w:rsidRPr="0020434C">
        <w:rPr>
          <w:rFonts w:ascii="宋体" w:hAnsi="宋体" w:hint="eastAsia"/>
          <w:b/>
          <w:color w:val="000000"/>
          <w:szCs w:val="21"/>
        </w:rPr>
        <w:t xml:space="preserve">  </w:t>
      </w:r>
      <w:r w:rsidR="009613FD" w:rsidRPr="009613FD">
        <w:rPr>
          <w:rFonts w:ascii="宋体" w:hAnsi="宋体" w:hint="eastAsia"/>
          <w:b/>
          <w:color w:val="000000"/>
          <w:szCs w:val="21"/>
        </w:rPr>
        <w:t>作业成本法的核算程序</w:t>
      </w:r>
    </w:p>
    <w:p w:rsidR="009613FD" w:rsidRDefault="0054759B" w:rsidP="006B436C">
      <w:pPr>
        <w:tabs>
          <w:tab w:val="left" w:pos="9345"/>
        </w:tabs>
        <w:adjustRightInd w:val="0"/>
        <w:ind w:firstLineChars="200" w:firstLine="422"/>
        <w:rPr>
          <w:rFonts w:ascii="宋体" w:hAnsi="宋体"/>
          <w:b/>
          <w:color w:val="000000"/>
          <w:szCs w:val="21"/>
        </w:rPr>
      </w:pPr>
      <w:r>
        <w:rPr>
          <w:rFonts w:ascii="宋体" w:hAnsi="宋体" w:hint="eastAsia"/>
          <w:b/>
          <w:color w:val="000000"/>
          <w:szCs w:val="21"/>
        </w:rPr>
        <w:t>（三）</w:t>
      </w:r>
      <w:r w:rsidR="009613FD" w:rsidRPr="0020434C">
        <w:rPr>
          <w:rFonts w:ascii="宋体" w:hAnsi="宋体" w:hint="eastAsia"/>
          <w:b/>
          <w:color w:val="000000"/>
          <w:szCs w:val="21"/>
        </w:rPr>
        <w:t xml:space="preserve">  </w:t>
      </w:r>
      <w:r w:rsidR="009613FD" w:rsidRPr="009613FD">
        <w:rPr>
          <w:rFonts w:ascii="宋体" w:hAnsi="宋体" w:hint="eastAsia"/>
          <w:b/>
          <w:color w:val="000000"/>
          <w:szCs w:val="21"/>
        </w:rPr>
        <w:t>作业成本法评价</w:t>
      </w:r>
    </w:p>
    <w:p w:rsidR="006B436C" w:rsidRDefault="006B436C" w:rsidP="006B436C">
      <w:pPr>
        <w:tabs>
          <w:tab w:val="left" w:pos="9345"/>
        </w:tabs>
        <w:adjustRightInd w:val="0"/>
        <w:ind w:firstLineChars="200" w:firstLine="422"/>
        <w:rPr>
          <w:rFonts w:ascii="宋体" w:hAnsi="宋体"/>
          <w:b/>
          <w:color w:val="000000"/>
          <w:szCs w:val="21"/>
        </w:rPr>
      </w:pPr>
      <w:r>
        <w:rPr>
          <w:rFonts w:ascii="宋体" w:hAnsi="宋体" w:hint="eastAsia"/>
          <w:b/>
          <w:color w:val="000000"/>
          <w:szCs w:val="21"/>
        </w:rPr>
        <w:t>基本要求：</w:t>
      </w:r>
    </w:p>
    <w:p w:rsidR="006B436C" w:rsidRPr="006B436C" w:rsidRDefault="006B436C" w:rsidP="006B436C">
      <w:pPr>
        <w:pStyle w:val="afd"/>
        <w:numPr>
          <w:ilvl w:val="0"/>
          <w:numId w:val="24"/>
        </w:numPr>
        <w:tabs>
          <w:tab w:val="left" w:pos="9345"/>
        </w:tabs>
        <w:adjustRightInd w:val="0"/>
        <w:ind w:firstLineChars="0"/>
        <w:rPr>
          <w:rFonts w:ascii="宋体" w:hAnsi="宋体"/>
          <w:b/>
          <w:color w:val="000000"/>
          <w:szCs w:val="21"/>
        </w:rPr>
      </w:pPr>
      <w:r w:rsidRPr="006B436C">
        <w:rPr>
          <w:rFonts w:ascii="宋体" w:hAnsi="宋体" w:hint="eastAsia"/>
          <w:b/>
          <w:color w:val="000000"/>
          <w:szCs w:val="21"/>
        </w:rPr>
        <w:t>了解：</w:t>
      </w:r>
      <w:r>
        <w:rPr>
          <w:rFonts w:hint="eastAsia"/>
          <w:color w:val="000000"/>
          <w:szCs w:val="21"/>
        </w:rPr>
        <w:t>作业成本法产生的背景，作业成本法的含义</w:t>
      </w:r>
    </w:p>
    <w:p w:rsidR="006B436C" w:rsidRDefault="006B436C" w:rsidP="006B436C">
      <w:pPr>
        <w:pStyle w:val="afd"/>
        <w:numPr>
          <w:ilvl w:val="0"/>
          <w:numId w:val="24"/>
        </w:numPr>
        <w:tabs>
          <w:tab w:val="left" w:pos="9345"/>
        </w:tabs>
        <w:adjustRightInd w:val="0"/>
        <w:ind w:firstLineChars="0"/>
        <w:rPr>
          <w:rFonts w:ascii="宋体" w:hAnsi="宋体"/>
          <w:b/>
          <w:color w:val="000000"/>
          <w:szCs w:val="21"/>
        </w:rPr>
      </w:pPr>
      <w:r>
        <w:rPr>
          <w:rFonts w:ascii="宋体" w:hAnsi="宋体" w:hint="eastAsia"/>
          <w:b/>
          <w:color w:val="000000"/>
          <w:szCs w:val="21"/>
        </w:rPr>
        <w:t>理解：</w:t>
      </w:r>
      <w:r>
        <w:rPr>
          <w:rFonts w:hint="eastAsia"/>
          <w:color w:val="000000"/>
          <w:szCs w:val="21"/>
        </w:rPr>
        <w:t>作业成本法的几个概念，成本动因及其分类</w:t>
      </w:r>
    </w:p>
    <w:p w:rsidR="006B436C" w:rsidRPr="006B436C" w:rsidRDefault="006B436C" w:rsidP="006B436C">
      <w:pPr>
        <w:pStyle w:val="afd"/>
        <w:numPr>
          <w:ilvl w:val="0"/>
          <w:numId w:val="24"/>
        </w:numPr>
        <w:tabs>
          <w:tab w:val="left" w:pos="9345"/>
        </w:tabs>
        <w:adjustRightInd w:val="0"/>
        <w:ind w:firstLineChars="0"/>
        <w:rPr>
          <w:rFonts w:ascii="宋体" w:hAnsi="宋体" w:hint="eastAsia"/>
          <w:b/>
          <w:color w:val="000000"/>
          <w:szCs w:val="21"/>
        </w:rPr>
      </w:pPr>
      <w:r>
        <w:rPr>
          <w:rFonts w:ascii="宋体" w:hAnsi="宋体" w:hint="eastAsia"/>
          <w:b/>
          <w:color w:val="000000"/>
          <w:szCs w:val="21"/>
        </w:rPr>
        <w:t>掌握：</w:t>
      </w:r>
      <w:r>
        <w:rPr>
          <w:rFonts w:hint="eastAsia"/>
          <w:color w:val="000000"/>
          <w:szCs w:val="21"/>
        </w:rPr>
        <w:t>作业成本法下成本核算的主要程序，作业成本法与传统成本计算方法的区别，把握作业成本法的主要优缺点和适用条件</w:t>
      </w:r>
    </w:p>
    <w:p w:rsidR="0020434C" w:rsidRPr="006B436C" w:rsidRDefault="0020434C" w:rsidP="006B436C">
      <w:pPr>
        <w:widowControl/>
        <w:jc w:val="left"/>
        <w:rPr>
          <w:rFonts w:eastAsia="黑体" w:hint="eastAsia"/>
          <w:color w:val="000000"/>
          <w:sz w:val="28"/>
          <w:szCs w:val="28"/>
        </w:rPr>
      </w:pPr>
    </w:p>
    <w:p w:rsidR="0020434C" w:rsidRPr="0020434C" w:rsidRDefault="0020434C" w:rsidP="0020434C">
      <w:pPr>
        <w:ind w:firstLineChars="200" w:firstLine="560"/>
        <w:jc w:val="center"/>
        <w:rPr>
          <w:rFonts w:eastAsia="黑体"/>
          <w:color w:val="000000"/>
          <w:sz w:val="28"/>
          <w:szCs w:val="28"/>
        </w:rPr>
      </w:pPr>
      <w:r w:rsidRPr="0020434C">
        <w:rPr>
          <w:rFonts w:eastAsia="黑体" w:hint="eastAsia"/>
          <w:color w:val="000000"/>
          <w:sz w:val="28"/>
          <w:szCs w:val="28"/>
        </w:rPr>
        <w:t>第</w:t>
      </w:r>
      <w:r w:rsidR="009613FD">
        <w:rPr>
          <w:rFonts w:eastAsia="黑体" w:hint="eastAsia"/>
          <w:color w:val="000000"/>
          <w:sz w:val="28"/>
          <w:szCs w:val="28"/>
        </w:rPr>
        <w:t>十</w:t>
      </w:r>
      <w:r w:rsidR="006B436C">
        <w:rPr>
          <w:rFonts w:eastAsia="黑体" w:hint="eastAsia"/>
          <w:color w:val="000000"/>
          <w:sz w:val="28"/>
          <w:szCs w:val="28"/>
        </w:rPr>
        <w:t>七</w:t>
      </w:r>
      <w:r w:rsidRPr="0020434C">
        <w:rPr>
          <w:rFonts w:eastAsia="黑体" w:hint="eastAsia"/>
          <w:color w:val="000000"/>
          <w:sz w:val="28"/>
          <w:szCs w:val="28"/>
        </w:rPr>
        <w:t>章</w:t>
      </w:r>
      <w:r w:rsidRPr="0020434C">
        <w:rPr>
          <w:rFonts w:eastAsia="黑体"/>
          <w:color w:val="000000"/>
          <w:sz w:val="28"/>
          <w:szCs w:val="28"/>
        </w:rPr>
        <w:t xml:space="preserve">  </w:t>
      </w:r>
      <w:r w:rsidRPr="0020434C">
        <w:rPr>
          <w:rFonts w:eastAsia="黑体" w:hint="eastAsia"/>
          <w:color w:val="000000"/>
          <w:sz w:val="28"/>
          <w:szCs w:val="28"/>
        </w:rPr>
        <w:t>成本报表</w:t>
      </w:r>
    </w:p>
    <w:p w:rsidR="0020434C" w:rsidRPr="0020434C" w:rsidRDefault="006B436C" w:rsidP="006B436C">
      <w:pPr>
        <w:tabs>
          <w:tab w:val="left" w:pos="9345"/>
        </w:tabs>
        <w:adjustRightInd w:val="0"/>
        <w:rPr>
          <w:rFonts w:ascii="宋体" w:hAnsi="宋体"/>
          <w:b/>
          <w:color w:val="000000"/>
          <w:szCs w:val="21"/>
        </w:rPr>
      </w:pPr>
      <w:r>
        <w:rPr>
          <w:rFonts w:ascii="宋体" w:hAnsi="宋体" w:hint="eastAsia"/>
          <w:b/>
          <w:color w:val="000000"/>
          <w:szCs w:val="21"/>
        </w:rPr>
        <w:t>（一）</w:t>
      </w:r>
      <w:r w:rsidR="0020434C" w:rsidRPr="0020434C">
        <w:rPr>
          <w:rFonts w:ascii="宋体" w:hAnsi="宋体" w:hint="eastAsia"/>
          <w:b/>
          <w:color w:val="000000"/>
          <w:szCs w:val="21"/>
        </w:rPr>
        <w:t>成本报表的作用和种类</w:t>
      </w:r>
    </w:p>
    <w:p w:rsidR="0020434C" w:rsidRPr="0020434C" w:rsidRDefault="0054759B" w:rsidP="006B436C">
      <w:pPr>
        <w:rPr>
          <w:rFonts w:ascii="宋体" w:hAnsi="宋体"/>
          <w:b/>
          <w:color w:val="000000"/>
          <w:szCs w:val="21"/>
        </w:rPr>
      </w:pPr>
      <w:r>
        <w:rPr>
          <w:rFonts w:ascii="宋体" w:hAnsi="宋体" w:hint="eastAsia"/>
          <w:b/>
          <w:color w:val="000000"/>
          <w:szCs w:val="21"/>
        </w:rPr>
        <w:t>（二）</w:t>
      </w:r>
      <w:r w:rsidR="0020434C" w:rsidRPr="0020434C">
        <w:rPr>
          <w:rFonts w:ascii="宋体" w:hAnsi="宋体" w:hint="eastAsia"/>
          <w:b/>
          <w:color w:val="000000"/>
          <w:szCs w:val="21"/>
        </w:rPr>
        <w:t xml:space="preserve"> 商品产品成本表</w:t>
      </w:r>
    </w:p>
    <w:p w:rsidR="0020434C" w:rsidRPr="0020434C" w:rsidRDefault="0054759B" w:rsidP="006B436C">
      <w:pPr>
        <w:tabs>
          <w:tab w:val="left" w:pos="9345"/>
        </w:tabs>
        <w:adjustRightInd w:val="0"/>
        <w:rPr>
          <w:rFonts w:ascii="宋体" w:hAnsi="宋体"/>
          <w:b/>
          <w:color w:val="000000"/>
          <w:szCs w:val="21"/>
        </w:rPr>
      </w:pPr>
      <w:r>
        <w:rPr>
          <w:rFonts w:ascii="宋体" w:hAnsi="宋体" w:hint="eastAsia"/>
          <w:b/>
          <w:color w:val="000000"/>
          <w:szCs w:val="21"/>
        </w:rPr>
        <w:t>（三）</w:t>
      </w:r>
      <w:r w:rsidR="0020434C" w:rsidRPr="0020434C">
        <w:rPr>
          <w:rFonts w:ascii="宋体" w:hAnsi="宋体" w:hint="eastAsia"/>
          <w:b/>
          <w:color w:val="000000"/>
          <w:szCs w:val="21"/>
        </w:rPr>
        <w:t xml:space="preserve"> 主要产品单位成本表</w:t>
      </w:r>
    </w:p>
    <w:p w:rsidR="0020434C" w:rsidRPr="0020434C" w:rsidRDefault="0054759B" w:rsidP="006B436C">
      <w:pPr>
        <w:tabs>
          <w:tab w:val="left" w:pos="9345"/>
        </w:tabs>
        <w:adjustRightInd w:val="0"/>
        <w:rPr>
          <w:rFonts w:ascii="宋体" w:hAnsi="宋体"/>
          <w:b/>
          <w:color w:val="000000"/>
          <w:szCs w:val="21"/>
        </w:rPr>
      </w:pPr>
      <w:r>
        <w:rPr>
          <w:rFonts w:ascii="宋体" w:hAnsi="宋体" w:hint="eastAsia"/>
          <w:b/>
          <w:color w:val="000000"/>
          <w:szCs w:val="21"/>
        </w:rPr>
        <w:t>（四）</w:t>
      </w:r>
      <w:r w:rsidR="0020434C" w:rsidRPr="0020434C">
        <w:rPr>
          <w:rFonts w:ascii="宋体" w:hAnsi="宋体" w:hint="eastAsia"/>
          <w:b/>
          <w:color w:val="000000"/>
          <w:szCs w:val="21"/>
        </w:rPr>
        <w:t xml:space="preserve"> 制造费用明细表</w:t>
      </w:r>
    </w:p>
    <w:p w:rsidR="0020434C" w:rsidRPr="0020434C" w:rsidRDefault="0054759B" w:rsidP="006B436C">
      <w:pPr>
        <w:tabs>
          <w:tab w:val="left" w:pos="9345"/>
        </w:tabs>
        <w:adjustRightInd w:val="0"/>
        <w:rPr>
          <w:rFonts w:ascii="宋体" w:hAnsi="宋体"/>
          <w:b/>
          <w:color w:val="000000"/>
          <w:szCs w:val="21"/>
        </w:rPr>
      </w:pPr>
      <w:r>
        <w:rPr>
          <w:rFonts w:ascii="宋体" w:hAnsi="宋体" w:hint="eastAsia"/>
          <w:b/>
          <w:color w:val="000000"/>
          <w:szCs w:val="21"/>
        </w:rPr>
        <w:t>（五）</w:t>
      </w:r>
      <w:r w:rsidR="0020434C" w:rsidRPr="0020434C">
        <w:rPr>
          <w:rFonts w:ascii="宋体" w:hAnsi="宋体" w:hint="eastAsia"/>
          <w:b/>
          <w:color w:val="000000"/>
          <w:szCs w:val="21"/>
        </w:rPr>
        <w:t xml:space="preserve"> 期间费用报表</w:t>
      </w:r>
    </w:p>
    <w:p w:rsidR="0020434C" w:rsidRDefault="0054759B" w:rsidP="006B436C">
      <w:pPr>
        <w:tabs>
          <w:tab w:val="left" w:pos="9345"/>
        </w:tabs>
        <w:adjustRightInd w:val="0"/>
        <w:rPr>
          <w:rFonts w:ascii="宋体" w:hAnsi="宋体"/>
          <w:b/>
          <w:color w:val="000000"/>
          <w:szCs w:val="21"/>
        </w:rPr>
      </w:pPr>
      <w:r>
        <w:rPr>
          <w:rFonts w:ascii="宋体" w:hAnsi="宋体" w:hint="eastAsia"/>
          <w:b/>
          <w:color w:val="000000"/>
          <w:szCs w:val="21"/>
        </w:rPr>
        <w:t>（六）</w:t>
      </w:r>
      <w:r w:rsidR="0020434C" w:rsidRPr="0020434C">
        <w:rPr>
          <w:rFonts w:ascii="宋体" w:hAnsi="宋体" w:hint="eastAsia"/>
          <w:b/>
          <w:color w:val="000000"/>
          <w:szCs w:val="21"/>
        </w:rPr>
        <w:t xml:space="preserve"> 其他成本报表</w:t>
      </w:r>
    </w:p>
    <w:p w:rsidR="006B436C" w:rsidRDefault="006B436C" w:rsidP="006B436C">
      <w:pPr>
        <w:tabs>
          <w:tab w:val="left" w:pos="9345"/>
        </w:tabs>
        <w:adjustRightInd w:val="0"/>
        <w:rPr>
          <w:rFonts w:ascii="宋体" w:hAnsi="宋体"/>
          <w:b/>
          <w:color w:val="000000"/>
          <w:szCs w:val="21"/>
        </w:rPr>
      </w:pPr>
      <w:r>
        <w:rPr>
          <w:rFonts w:ascii="宋体" w:hAnsi="宋体" w:hint="eastAsia"/>
          <w:b/>
          <w:color w:val="000000"/>
          <w:szCs w:val="21"/>
        </w:rPr>
        <w:t>基本要求：</w:t>
      </w:r>
    </w:p>
    <w:p w:rsidR="006B436C" w:rsidRPr="006B436C" w:rsidRDefault="006B436C" w:rsidP="006B436C">
      <w:pPr>
        <w:pStyle w:val="afd"/>
        <w:numPr>
          <w:ilvl w:val="0"/>
          <w:numId w:val="25"/>
        </w:numPr>
        <w:tabs>
          <w:tab w:val="left" w:pos="9345"/>
        </w:tabs>
        <w:adjustRightInd w:val="0"/>
        <w:ind w:firstLineChars="0"/>
        <w:rPr>
          <w:rFonts w:ascii="宋体" w:hAnsi="宋体"/>
          <w:b/>
          <w:color w:val="000000"/>
          <w:szCs w:val="21"/>
        </w:rPr>
      </w:pPr>
      <w:r w:rsidRPr="006B436C">
        <w:rPr>
          <w:rFonts w:ascii="宋体" w:hAnsi="宋体" w:hint="eastAsia"/>
          <w:b/>
          <w:color w:val="000000"/>
          <w:szCs w:val="21"/>
        </w:rPr>
        <w:t>了解：</w:t>
      </w:r>
      <w:r w:rsidRPr="0020434C">
        <w:rPr>
          <w:rFonts w:ascii="宋体" w:hAnsi="宋体" w:hint="eastAsia"/>
          <w:color w:val="000000"/>
          <w:szCs w:val="21"/>
        </w:rPr>
        <w:t>成本报表的体系构成，成本报表编制的作用</w:t>
      </w:r>
    </w:p>
    <w:p w:rsidR="006B436C" w:rsidRDefault="006B436C" w:rsidP="006B436C">
      <w:pPr>
        <w:pStyle w:val="afd"/>
        <w:numPr>
          <w:ilvl w:val="0"/>
          <w:numId w:val="25"/>
        </w:numPr>
        <w:tabs>
          <w:tab w:val="left" w:pos="9345"/>
        </w:tabs>
        <w:adjustRightInd w:val="0"/>
        <w:ind w:firstLineChars="0"/>
        <w:rPr>
          <w:rFonts w:ascii="宋体" w:hAnsi="宋体"/>
          <w:b/>
          <w:color w:val="000000"/>
          <w:szCs w:val="21"/>
        </w:rPr>
      </w:pPr>
      <w:r>
        <w:rPr>
          <w:rFonts w:ascii="宋体" w:hAnsi="宋体" w:hint="eastAsia"/>
          <w:b/>
          <w:color w:val="000000"/>
          <w:szCs w:val="21"/>
        </w:rPr>
        <w:t>理解：</w:t>
      </w:r>
      <w:r w:rsidRPr="0020434C">
        <w:rPr>
          <w:rFonts w:ascii="宋体" w:hAnsi="宋体" w:hint="eastAsia"/>
          <w:color w:val="000000"/>
          <w:szCs w:val="21"/>
        </w:rPr>
        <w:t>成本报表的编制要求</w:t>
      </w:r>
    </w:p>
    <w:p w:rsidR="006B436C" w:rsidRPr="006B436C" w:rsidRDefault="006B436C" w:rsidP="006B436C">
      <w:pPr>
        <w:pStyle w:val="afd"/>
        <w:numPr>
          <w:ilvl w:val="0"/>
          <w:numId w:val="25"/>
        </w:numPr>
        <w:tabs>
          <w:tab w:val="left" w:pos="9345"/>
        </w:tabs>
        <w:adjustRightInd w:val="0"/>
        <w:ind w:firstLineChars="0"/>
        <w:rPr>
          <w:rFonts w:ascii="宋体" w:hAnsi="宋体" w:hint="eastAsia"/>
          <w:b/>
          <w:color w:val="000000"/>
          <w:szCs w:val="21"/>
        </w:rPr>
      </w:pPr>
      <w:r>
        <w:rPr>
          <w:rFonts w:ascii="宋体" w:hAnsi="宋体" w:hint="eastAsia"/>
          <w:b/>
          <w:color w:val="000000"/>
          <w:szCs w:val="21"/>
        </w:rPr>
        <w:t>掌握：</w:t>
      </w:r>
      <w:r w:rsidRPr="0020434C">
        <w:rPr>
          <w:rFonts w:ascii="宋体" w:hAnsi="宋体" w:hint="eastAsia"/>
          <w:color w:val="000000"/>
          <w:szCs w:val="21"/>
        </w:rPr>
        <w:t>成本报表的编制方法，商品产品成本表、主要产品成本表的编制方法</w:t>
      </w:r>
    </w:p>
    <w:p w:rsidR="0020434C" w:rsidRPr="00850D30" w:rsidRDefault="0020434C" w:rsidP="00850D30">
      <w:pPr>
        <w:widowControl/>
        <w:jc w:val="left"/>
        <w:rPr>
          <w:rFonts w:hint="eastAsia"/>
        </w:rPr>
      </w:pPr>
    </w:p>
    <w:p w:rsidR="0020434C" w:rsidRPr="0020434C" w:rsidRDefault="0020434C" w:rsidP="0020434C">
      <w:pPr>
        <w:ind w:firstLineChars="200" w:firstLine="560"/>
        <w:jc w:val="center"/>
        <w:rPr>
          <w:rFonts w:ascii="黑体" w:eastAsia="黑体" w:hAnsi="黑体"/>
          <w:b/>
          <w:bCs/>
          <w:sz w:val="28"/>
          <w:szCs w:val="28"/>
        </w:rPr>
      </w:pPr>
      <w:r w:rsidRPr="0020434C">
        <w:rPr>
          <w:rFonts w:ascii="黑体" w:eastAsia="黑体" w:hAnsi="黑体" w:hint="eastAsia"/>
          <w:sz w:val="28"/>
          <w:szCs w:val="28"/>
        </w:rPr>
        <w:t>第</w:t>
      </w:r>
      <w:r w:rsidR="00850D30">
        <w:rPr>
          <w:rFonts w:ascii="黑体" w:eastAsia="黑体" w:hAnsi="黑体" w:hint="eastAsia"/>
          <w:sz w:val="28"/>
          <w:szCs w:val="28"/>
        </w:rPr>
        <w:t>十八</w:t>
      </w:r>
      <w:r w:rsidRPr="0020434C">
        <w:rPr>
          <w:rFonts w:ascii="黑体" w:eastAsia="黑体" w:hAnsi="黑体" w:hint="eastAsia"/>
          <w:sz w:val="28"/>
          <w:szCs w:val="28"/>
        </w:rPr>
        <w:t>章</w:t>
      </w:r>
      <w:r w:rsidRPr="0020434C">
        <w:rPr>
          <w:rFonts w:ascii="黑体" w:eastAsia="黑体" w:hAnsi="黑体"/>
          <w:sz w:val="28"/>
          <w:szCs w:val="28"/>
        </w:rPr>
        <w:t xml:space="preserve"> </w:t>
      </w:r>
      <w:r w:rsidRPr="0020434C">
        <w:rPr>
          <w:rFonts w:ascii="黑体" w:eastAsia="黑体" w:hAnsi="黑体" w:hint="eastAsia"/>
          <w:sz w:val="28"/>
          <w:szCs w:val="28"/>
        </w:rPr>
        <w:t>产品成本分析</w:t>
      </w:r>
    </w:p>
    <w:p w:rsidR="0020434C" w:rsidRPr="0020434C" w:rsidRDefault="0054759B" w:rsidP="00850D30">
      <w:pPr>
        <w:ind w:firstLineChars="200" w:firstLine="422"/>
        <w:rPr>
          <w:b/>
          <w:bCs/>
        </w:rPr>
      </w:pPr>
      <w:r>
        <w:rPr>
          <w:rFonts w:hint="eastAsia"/>
          <w:b/>
          <w:bCs/>
        </w:rPr>
        <w:t>（一）</w:t>
      </w:r>
      <w:r w:rsidR="0020434C" w:rsidRPr="0020434C">
        <w:rPr>
          <w:rFonts w:hint="eastAsia"/>
          <w:b/>
          <w:bCs/>
        </w:rPr>
        <w:t xml:space="preserve"> </w:t>
      </w:r>
      <w:r w:rsidR="0020434C" w:rsidRPr="0020434C">
        <w:rPr>
          <w:rFonts w:hint="eastAsia"/>
          <w:b/>
          <w:bCs/>
        </w:rPr>
        <w:t>成本分析概述</w:t>
      </w:r>
    </w:p>
    <w:p w:rsidR="0020434C" w:rsidRPr="0020434C" w:rsidRDefault="0054759B" w:rsidP="00850D30">
      <w:pPr>
        <w:ind w:firstLineChars="200" w:firstLine="422"/>
        <w:rPr>
          <w:rFonts w:ascii="宋体" w:hAnsi="Courier New"/>
          <w:b/>
          <w:szCs w:val="20"/>
        </w:rPr>
      </w:pPr>
      <w:r>
        <w:rPr>
          <w:rFonts w:ascii="宋体" w:hAnsi="Courier New" w:hint="eastAsia"/>
          <w:b/>
          <w:szCs w:val="20"/>
        </w:rPr>
        <w:t>（二）</w:t>
      </w:r>
      <w:r w:rsidR="0020434C" w:rsidRPr="0020434C">
        <w:rPr>
          <w:rFonts w:ascii="宋体" w:hAnsi="Courier New" w:hint="eastAsia"/>
          <w:b/>
          <w:szCs w:val="20"/>
        </w:rPr>
        <w:t xml:space="preserve"> 成本分析的程序与方法</w:t>
      </w:r>
    </w:p>
    <w:p w:rsidR="0020434C" w:rsidRPr="0020434C" w:rsidRDefault="0054759B" w:rsidP="00850D30">
      <w:pPr>
        <w:ind w:firstLineChars="200" w:firstLine="422"/>
        <w:rPr>
          <w:b/>
        </w:rPr>
      </w:pPr>
      <w:r>
        <w:rPr>
          <w:rFonts w:hint="eastAsia"/>
          <w:b/>
        </w:rPr>
        <w:t>（三）</w:t>
      </w:r>
      <w:r w:rsidR="0020434C" w:rsidRPr="0020434C">
        <w:rPr>
          <w:rFonts w:hint="eastAsia"/>
          <w:b/>
        </w:rPr>
        <w:t xml:space="preserve"> </w:t>
      </w:r>
      <w:r w:rsidR="0020434C" w:rsidRPr="0020434C">
        <w:rPr>
          <w:rFonts w:hint="eastAsia"/>
          <w:b/>
        </w:rPr>
        <w:t>全部商品产品成本分析</w:t>
      </w:r>
    </w:p>
    <w:p w:rsidR="0020434C" w:rsidRPr="0020434C" w:rsidRDefault="0054759B" w:rsidP="00850D30">
      <w:pPr>
        <w:ind w:firstLineChars="200" w:firstLine="422"/>
        <w:rPr>
          <w:b/>
        </w:rPr>
      </w:pPr>
      <w:r>
        <w:rPr>
          <w:rFonts w:hint="eastAsia"/>
          <w:b/>
        </w:rPr>
        <w:t>（四）</w:t>
      </w:r>
      <w:r w:rsidR="0020434C" w:rsidRPr="0020434C">
        <w:rPr>
          <w:rFonts w:hint="eastAsia"/>
          <w:b/>
        </w:rPr>
        <w:t xml:space="preserve"> </w:t>
      </w:r>
      <w:r w:rsidR="0020434C" w:rsidRPr="0020434C">
        <w:rPr>
          <w:rFonts w:hint="eastAsia"/>
          <w:b/>
        </w:rPr>
        <w:t>可比产品成本分析</w:t>
      </w:r>
    </w:p>
    <w:p w:rsidR="0020434C" w:rsidRDefault="0054759B" w:rsidP="00850D30">
      <w:pPr>
        <w:ind w:firstLineChars="200" w:firstLine="422"/>
        <w:rPr>
          <w:b/>
        </w:rPr>
      </w:pPr>
      <w:r>
        <w:rPr>
          <w:rFonts w:hint="eastAsia"/>
          <w:b/>
        </w:rPr>
        <w:t>（五）</w:t>
      </w:r>
      <w:r w:rsidR="0020434C" w:rsidRPr="0020434C">
        <w:rPr>
          <w:rFonts w:hint="eastAsia"/>
          <w:b/>
        </w:rPr>
        <w:t xml:space="preserve"> </w:t>
      </w:r>
      <w:r w:rsidR="0020434C" w:rsidRPr="0020434C">
        <w:rPr>
          <w:rFonts w:hint="eastAsia"/>
          <w:b/>
        </w:rPr>
        <w:t>产品单位成本的分析</w:t>
      </w:r>
    </w:p>
    <w:p w:rsidR="00850D30" w:rsidRDefault="00850D30" w:rsidP="00850D30">
      <w:pPr>
        <w:ind w:firstLineChars="200" w:firstLine="422"/>
        <w:rPr>
          <w:b/>
        </w:rPr>
      </w:pPr>
      <w:r>
        <w:rPr>
          <w:rFonts w:hint="eastAsia"/>
          <w:b/>
        </w:rPr>
        <w:t>基本要求</w:t>
      </w:r>
    </w:p>
    <w:p w:rsidR="00850D30" w:rsidRPr="00850D30" w:rsidRDefault="00850D30" w:rsidP="00850D30">
      <w:pPr>
        <w:pStyle w:val="afd"/>
        <w:numPr>
          <w:ilvl w:val="0"/>
          <w:numId w:val="26"/>
        </w:numPr>
        <w:ind w:firstLineChars="0"/>
        <w:rPr>
          <w:b/>
        </w:rPr>
      </w:pPr>
      <w:r w:rsidRPr="00850D30">
        <w:rPr>
          <w:rFonts w:hint="eastAsia"/>
          <w:b/>
        </w:rPr>
        <w:t>了解：</w:t>
      </w:r>
      <w:r w:rsidRPr="0020434C">
        <w:rPr>
          <w:rFonts w:ascii="宋体" w:hAnsi="Courier New" w:hint="eastAsia"/>
          <w:szCs w:val="20"/>
        </w:rPr>
        <w:t>成本分析的意义，影响产品成本的各种因素</w:t>
      </w:r>
    </w:p>
    <w:p w:rsidR="00850D30" w:rsidRDefault="00850D30" w:rsidP="00850D30">
      <w:pPr>
        <w:pStyle w:val="afd"/>
        <w:numPr>
          <w:ilvl w:val="0"/>
          <w:numId w:val="26"/>
        </w:numPr>
        <w:ind w:firstLineChars="0"/>
        <w:rPr>
          <w:b/>
        </w:rPr>
      </w:pPr>
      <w:r>
        <w:rPr>
          <w:rFonts w:hint="eastAsia"/>
          <w:b/>
        </w:rPr>
        <w:t>理解：</w:t>
      </w:r>
      <w:r w:rsidRPr="0020434C">
        <w:rPr>
          <w:rFonts w:ascii="宋体" w:hAnsi="Courier New" w:hint="eastAsia"/>
          <w:szCs w:val="20"/>
        </w:rPr>
        <w:t>成本分析的原则与评价标准，成本分析的程序与方法</w:t>
      </w:r>
    </w:p>
    <w:p w:rsidR="00850D30" w:rsidRPr="00850D30" w:rsidRDefault="00850D30" w:rsidP="00850D30">
      <w:pPr>
        <w:pStyle w:val="afd"/>
        <w:numPr>
          <w:ilvl w:val="0"/>
          <w:numId w:val="26"/>
        </w:numPr>
        <w:ind w:firstLineChars="0"/>
        <w:rPr>
          <w:rFonts w:hint="eastAsia"/>
          <w:b/>
        </w:rPr>
      </w:pPr>
      <w:r>
        <w:rPr>
          <w:rFonts w:hint="eastAsia"/>
          <w:b/>
        </w:rPr>
        <w:t>掌握：</w:t>
      </w:r>
      <w:r w:rsidRPr="0020434C">
        <w:rPr>
          <w:rFonts w:ascii="宋体" w:hAnsi="Courier New" w:hint="eastAsia"/>
          <w:szCs w:val="20"/>
        </w:rPr>
        <w:t>因素分析方法中连环替代法和差额计算法的运用</w:t>
      </w:r>
      <w:r w:rsidRPr="0020434C">
        <w:rPr>
          <w:rFonts w:ascii="宋体" w:hAnsi="Courier New" w:hint="eastAsia"/>
          <w:bCs/>
          <w:szCs w:val="20"/>
        </w:rPr>
        <w:t>，</w:t>
      </w:r>
      <w:r w:rsidRPr="0020434C">
        <w:rPr>
          <w:rFonts w:ascii="宋体" w:hAnsi="Courier New" w:hint="eastAsia"/>
          <w:szCs w:val="20"/>
        </w:rPr>
        <w:t>全部商品产品成本分析，可比产品成本降低任务完成情况分析和产品单位成本分析的原理和方法。</w:t>
      </w:r>
    </w:p>
    <w:p w:rsidR="00B51BF3" w:rsidRPr="00850D30" w:rsidRDefault="00B51BF3" w:rsidP="0020434C">
      <w:pPr>
        <w:pStyle w:val="1"/>
        <w:jc w:val="center"/>
        <w:rPr>
          <w:color w:val="000000"/>
          <w:kern w:val="2"/>
          <w:szCs w:val="28"/>
        </w:rPr>
      </w:pPr>
      <w:bookmarkStart w:id="0" w:name="_GoBack"/>
      <w:bookmarkEnd w:id="0"/>
    </w:p>
    <w:p w:rsidR="00B51BF3" w:rsidRPr="00021695" w:rsidRDefault="00B51BF3" w:rsidP="00B51BF3"/>
    <w:p w:rsidR="009613FD" w:rsidRDefault="009613FD"/>
    <w:sectPr w:rsidR="009613FD" w:rsidSect="00EE368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123" w:rsidRDefault="00533123">
      <w:r>
        <w:separator/>
      </w:r>
    </w:p>
  </w:endnote>
  <w:endnote w:type="continuationSeparator" w:id="0">
    <w:p w:rsidR="00533123" w:rsidRDefault="0053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NEU-BZ">
    <w:altName w:val="黑体"/>
    <w:charset w:val="86"/>
    <w:family w:val="script"/>
    <w:pitch w:val="default"/>
    <w:sig w:usb0="00000001" w:usb1="080E0000" w:usb2="00000010" w:usb3="00000000" w:csb0="00040000" w:csb1="00000000"/>
  </w:font>
  <w:font w:name="方正书宋_GBK">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3FD" w:rsidRDefault="00EE3684">
    <w:pPr>
      <w:pStyle w:val="af"/>
      <w:jc w:val="center"/>
    </w:pPr>
    <w:r>
      <w:fldChar w:fldCharType="begin"/>
    </w:r>
    <w:r w:rsidR="009613FD">
      <w:instrText>PAGE   \* MERGEFORMAT</w:instrText>
    </w:r>
    <w:r>
      <w:fldChar w:fldCharType="separate"/>
    </w:r>
    <w:r w:rsidR="00944ACC" w:rsidRPr="00944ACC">
      <w:rPr>
        <w:noProof/>
        <w:lang w:val="zh-CN"/>
      </w:rPr>
      <w:t>2</w:t>
    </w:r>
    <w:r>
      <w:fldChar w:fldCharType="end"/>
    </w:r>
  </w:p>
  <w:p w:rsidR="009613FD" w:rsidRDefault="009613F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123" w:rsidRDefault="00533123">
      <w:r>
        <w:separator/>
      </w:r>
    </w:p>
  </w:footnote>
  <w:footnote w:type="continuationSeparator" w:id="0">
    <w:p w:rsidR="00533123" w:rsidRDefault="0053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3FD" w:rsidRDefault="009613FD" w:rsidP="009613FD">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CE1"/>
    <w:multiLevelType w:val="hybridMultilevel"/>
    <w:tmpl w:val="BCD23DDE"/>
    <w:lvl w:ilvl="0" w:tplc="0666C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923B4E"/>
    <w:multiLevelType w:val="hybridMultilevel"/>
    <w:tmpl w:val="74FC4910"/>
    <w:lvl w:ilvl="0" w:tplc="7FBA9BD2">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0D6A60AD"/>
    <w:multiLevelType w:val="hybridMultilevel"/>
    <w:tmpl w:val="FA3423D2"/>
    <w:lvl w:ilvl="0" w:tplc="57D01758">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0F474809"/>
    <w:multiLevelType w:val="hybridMultilevel"/>
    <w:tmpl w:val="80666342"/>
    <w:lvl w:ilvl="0" w:tplc="56FEA57E">
      <w:start w:val="2"/>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4" w15:restartNumberingAfterBreak="0">
    <w:nsid w:val="10FB0D88"/>
    <w:multiLevelType w:val="hybridMultilevel"/>
    <w:tmpl w:val="BBBE2008"/>
    <w:lvl w:ilvl="0" w:tplc="FEE4F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8E1EED"/>
    <w:multiLevelType w:val="hybridMultilevel"/>
    <w:tmpl w:val="CC10412C"/>
    <w:lvl w:ilvl="0" w:tplc="D4C2B8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AB128FE"/>
    <w:multiLevelType w:val="hybridMultilevel"/>
    <w:tmpl w:val="43BCE54A"/>
    <w:lvl w:ilvl="0" w:tplc="1D221072">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AB65F08"/>
    <w:multiLevelType w:val="hybridMultilevel"/>
    <w:tmpl w:val="B602E2F6"/>
    <w:lvl w:ilvl="0" w:tplc="E4841F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FB146B"/>
    <w:multiLevelType w:val="hybridMultilevel"/>
    <w:tmpl w:val="78105D3A"/>
    <w:lvl w:ilvl="0" w:tplc="10C4A542">
      <w:start w:val="6"/>
      <w:numFmt w:val="japaneseCounting"/>
      <w:lvlText w:val="第%1章"/>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9" w15:restartNumberingAfterBreak="0">
    <w:nsid w:val="251D743C"/>
    <w:multiLevelType w:val="hybridMultilevel"/>
    <w:tmpl w:val="831C2B1A"/>
    <w:lvl w:ilvl="0" w:tplc="2940E576">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15:restartNumberingAfterBreak="0">
    <w:nsid w:val="27AC3200"/>
    <w:multiLevelType w:val="hybridMultilevel"/>
    <w:tmpl w:val="488C8848"/>
    <w:lvl w:ilvl="0" w:tplc="D30AA92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393F64DA"/>
    <w:multiLevelType w:val="hybridMultilevel"/>
    <w:tmpl w:val="7F1A8550"/>
    <w:lvl w:ilvl="0" w:tplc="EF3A443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15:restartNumberingAfterBreak="0">
    <w:nsid w:val="3D9C37B2"/>
    <w:multiLevelType w:val="hybridMultilevel"/>
    <w:tmpl w:val="3E7EC914"/>
    <w:lvl w:ilvl="0" w:tplc="49FEE476">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15:restartNumberingAfterBreak="0">
    <w:nsid w:val="464E6CEF"/>
    <w:multiLevelType w:val="hybridMultilevel"/>
    <w:tmpl w:val="F60CE83E"/>
    <w:lvl w:ilvl="0" w:tplc="9E0C9D7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15:restartNumberingAfterBreak="0">
    <w:nsid w:val="4A7E007B"/>
    <w:multiLevelType w:val="hybridMultilevel"/>
    <w:tmpl w:val="4CCEE7CE"/>
    <w:lvl w:ilvl="0" w:tplc="EF0C29A0">
      <w:start w:val="1"/>
      <w:numFmt w:val="decimal"/>
      <w:lvlText w:val="%1、"/>
      <w:lvlJc w:val="left"/>
      <w:pPr>
        <w:ind w:left="571" w:hanging="360"/>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15" w15:restartNumberingAfterBreak="0">
    <w:nsid w:val="57DE1BFF"/>
    <w:multiLevelType w:val="hybridMultilevel"/>
    <w:tmpl w:val="5874EB14"/>
    <w:lvl w:ilvl="0" w:tplc="818C6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4F554BD"/>
    <w:multiLevelType w:val="hybridMultilevel"/>
    <w:tmpl w:val="D8FA6B4A"/>
    <w:lvl w:ilvl="0" w:tplc="06983D16">
      <w:start w:val="1"/>
      <w:numFmt w:val="japaneseCounting"/>
      <w:lvlText w:val="第%1节"/>
      <w:lvlJc w:val="left"/>
      <w:pPr>
        <w:tabs>
          <w:tab w:val="num" w:pos="3798"/>
        </w:tabs>
        <w:ind w:left="3798" w:hanging="720"/>
      </w:pPr>
      <w:rPr>
        <w:rFonts w:hint="default"/>
      </w:rPr>
    </w:lvl>
    <w:lvl w:ilvl="1" w:tplc="04090019" w:tentative="1">
      <w:start w:val="1"/>
      <w:numFmt w:val="lowerLetter"/>
      <w:lvlText w:val="%2)"/>
      <w:lvlJc w:val="left"/>
      <w:pPr>
        <w:tabs>
          <w:tab w:val="num" w:pos="3918"/>
        </w:tabs>
        <w:ind w:left="3918" w:hanging="420"/>
      </w:pPr>
    </w:lvl>
    <w:lvl w:ilvl="2" w:tplc="0409001B" w:tentative="1">
      <w:start w:val="1"/>
      <w:numFmt w:val="lowerRoman"/>
      <w:lvlText w:val="%3."/>
      <w:lvlJc w:val="right"/>
      <w:pPr>
        <w:tabs>
          <w:tab w:val="num" w:pos="4338"/>
        </w:tabs>
        <w:ind w:left="4338" w:hanging="420"/>
      </w:pPr>
    </w:lvl>
    <w:lvl w:ilvl="3" w:tplc="0409000F" w:tentative="1">
      <w:start w:val="1"/>
      <w:numFmt w:val="decimal"/>
      <w:lvlText w:val="%4."/>
      <w:lvlJc w:val="left"/>
      <w:pPr>
        <w:tabs>
          <w:tab w:val="num" w:pos="4758"/>
        </w:tabs>
        <w:ind w:left="4758" w:hanging="420"/>
      </w:pPr>
    </w:lvl>
    <w:lvl w:ilvl="4" w:tplc="04090019" w:tentative="1">
      <w:start w:val="1"/>
      <w:numFmt w:val="lowerLetter"/>
      <w:lvlText w:val="%5)"/>
      <w:lvlJc w:val="left"/>
      <w:pPr>
        <w:tabs>
          <w:tab w:val="num" w:pos="5178"/>
        </w:tabs>
        <w:ind w:left="5178" w:hanging="420"/>
      </w:pPr>
    </w:lvl>
    <w:lvl w:ilvl="5" w:tplc="0409001B" w:tentative="1">
      <w:start w:val="1"/>
      <w:numFmt w:val="lowerRoman"/>
      <w:lvlText w:val="%6."/>
      <w:lvlJc w:val="right"/>
      <w:pPr>
        <w:tabs>
          <w:tab w:val="num" w:pos="5598"/>
        </w:tabs>
        <w:ind w:left="5598" w:hanging="420"/>
      </w:pPr>
    </w:lvl>
    <w:lvl w:ilvl="6" w:tplc="0409000F" w:tentative="1">
      <w:start w:val="1"/>
      <w:numFmt w:val="decimal"/>
      <w:lvlText w:val="%7."/>
      <w:lvlJc w:val="left"/>
      <w:pPr>
        <w:tabs>
          <w:tab w:val="num" w:pos="6018"/>
        </w:tabs>
        <w:ind w:left="6018" w:hanging="420"/>
      </w:pPr>
    </w:lvl>
    <w:lvl w:ilvl="7" w:tplc="04090019" w:tentative="1">
      <w:start w:val="1"/>
      <w:numFmt w:val="lowerLetter"/>
      <w:lvlText w:val="%8)"/>
      <w:lvlJc w:val="left"/>
      <w:pPr>
        <w:tabs>
          <w:tab w:val="num" w:pos="6438"/>
        </w:tabs>
        <w:ind w:left="6438" w:hanging="420"/>
      </w:pPr>
    </w:lvl>
    <w:lvl w:ilvl="8" w:tplc="0409001B" w:tentative="1">
      <w:start w:val="1"/>
      <w:numFmt w:val="lowerRoman"/>
      <w:lvlText w:val="%9."/>
      <w:lvlJc w:val="right"/>
      <w:pPr>
        <w:tabs>
          <w:tab w:val="num" w:pos="6858"/>
        </w:tabs>
        <w:ind w:left="6858" w:hanging="420"/>
      </w:pPr>
    </w:lvl>
  </w:abstractNum>
  <w:abstractNum w:abstractNumId="17" w15:restartNumberingAfterBreak="0">
    <w:nsid w:val="65D32BE9"/>
    <w:multiLevelType w:val="hybridMultilevel"/>
    <w:tmpl w:val="87B23708"/>
    <w:lvl w:ilvl="0" w:tplc="D6808902">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8" w15:restartNumberingAfterBreak="0">
    <w:nsid w:val="660C362B"/>
    <w:multiLevelType w:val="hybridMultilevel"/>
    <w:tmpl w:val="6A04A4C6"/>
    <w:lvl w:ilvl="0" w:tplc="894C94F6">
      <w:start w:val="1"/>
      <w:numFmt w:val="japaneseCounting"/>
      <w:lvlText w:val="第%1节"/>
      <w:lvlJc w:val="left"/>
      <w:pPr>
        <w:tabs>
          <w:tab w:val="num" w:pos="1275"/>
        </w:tabs>
        <w:ind w:left="1275" w:hanging="750"/>
      </w:pPr>
      <w:rPr>
        <w:rFonts w:hint="eastAsia"/>
      </w:rPr>
    </w:lvl>
    <w:lvl w:ilvl="1" w:tplc="D7BA8FA4">
      <w:start w:val="1"/>
      <w:numFmt w:val="japaneseCounting"/>
      <w:lvlText w:val="%2、"/>
      <w:lvlJc w:val="left"/>
      <w:pPr>
        <w:tabs>
          <w:tab w:val="num" w:pos="1365"/>
        </w:tabs>
        <w:ind w:left="1365" w:hanging="420"/>
      </w:pPr>
      <w:rPr>
        <w:rFonts w:hint="eastAsia"/>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9" w15:restartNumberingAfterBreak="0">
    <w:nsid w:val="667A26F7"/>
    <w:multiLevelType w:val="hybridMultilevel"/>
    <w:tmpl w:val="96C81D68"/>
    <w:lvl w:ilvl="0" w:tplc="D90A1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E519E9"/>
    <w:multiLevelType w:val="hybridMultilevel"/>
    <w:tmpl w:val="FA7619D4"/>
    <w:lvl w:ilvl="0" w:tplc="DF3A30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BF90683"/>
    <w:multiLevelType w:val="hybridMultilevel"/>
    <w:tmpl w:val="9B185C84"/>
    <w:lvl w:ilvl="0" w:tplc="42809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F892EE2"/>
    <w:multiLevelType w:val="hybridMultilevel"/>
    <w:tmpl w:val="8A30DD6A"/>
    <w:lvl w:ilvl="0" w:tplc="8FAAD14A">
      <w:start w:val="7"/>
      <w:numFmt w:val="japaneseCounting"/>
      <w:lvlText w:val="第%1章"/>
      <w:lvlJc w:val="left"/>
      <w:pPr>
        <w:tabs>
          <w:tab w:val="num" w:pos="3675"/>
        </w:tabs>
        <w:ind w:left="3675" w:hanging="720"/>
      </w:pPr>
      <w:rPr>
        <w:rFonts w:hint="default"/>
      </w:rPr>
    </w:lvl>
    <w:lvl w:ilvl="1" w:tplc="04090019" w:tentative="1">
      <w:start w:val="1"/>
      <w:numFmt w:val="lowerLetter"/>
      <w:lvlText w:val="%2)"/>
      <w:lvlJc w:val="left"/>
      <w:pPr>
        <w:tabs>
          <w:tab w:val="num" w:pos="3795"/>
        </w:tabs>
        <w:ind w:left="3795" w:hanging="420"/>
      </w:pPr>
    </w:lvl>
    <w:lvl w:ilvl="2" w:tplc="0409001B" w:tentative="1">
      <w:start w:val="1"/>
      <w:numFmt w:val="lowerRoman"/>
      <w:lvlText w:val="%3."/>
      <w:lvlJc w:val="right"/>
      <w:pPr>
        <w:tabs>
          <w:tab w:val="num" w:pos="4215"/>
        </w:tabs>
        <w:ind w:left="4215" w:hanging="420"/>
      </w:pPr>
    </w:lvl>
    <w:lvl w:ilvl="3" w:tplc="0409000F" w:tentative="1">
      <w:start w:val="1"/>
      <w:numFmt w:val="decimal"/>
      <w:lvlText w:val="%4."/>
      <w:lvlJc w:val="left"/>
      <w:pPr>
        <w:tabs>
          <w:tab w:val="num" w:pos="4635"/>
        </w:tabs>
        <w:ind w:left="4635" w:hanging="420"/>
      </w:pPr>
    </w:lvl>
    <w:lvl w:ilvl="4" w:tplc="04090019" w:tentative="1">
      <w:start w:val="1"/>
      <w:numFmt w:val="lowerLetter"/>
      <w:lvlText w:val="%5)"/>
      <w:lvlJc w:val="left"/>
      <w:pPr>
        <w:tabs>
          <w:tab w:val="num" w:pos="5055"/>
        </w:tabs>
        <w:ind w:left="5055" w:hanging="420"/>
      </w:pPr>
    </w:lvl>
    <w:lvl w:ilvl="5" w:tplc="0409001B" w:tentative="1">
      <w:start w:val="1"/>
      <w:numFmt w:val="lowerRoman"/>
      <w:lvlText w:val="%6."/>
      <w:lvlJc w:val="right"/>
      <w:pPr>
        <w:tabs>
          <w:tab w:val="num" w:pos="5475"/>
        </w:tabs>
        <w:ind w:left="5475" w:hanging="420"/>
      </w:pPr>
    </w:lvl>
    <w:lvl w:ilvl="6" w:tplc="0409000F" w:tentative="1">
      <w:start w:val="1"/>
      <w:numFmt w:val="decimal"/>
      <w:lvlText w:val="%7."/>
      <w:lvlJc w:val="left"/>
      <w:pPr>
        <w:tabs>
          <w:tab w:val="num" w:pos="5895"/>
        </w:tabs>
        <w:ind w:left="5895" w:hanging="420"/>
      </w:pPr>
    </w:lvl>
    <w:lvl w:ilvl="7" w:tplc="04090019" w:tentative="1">
      <w:start w:val="1"/>
      <w:numFmt w:val="lowerLetter"/>
      <w:lvlText w:val="%8)"/>
      <w:lvlJc w:val="left"/>
      <w:pPr>
        <w:tabs>
          <w:tab w:val="num" w:pos="6315"/>
        </w:tabs>
        <w:ind w:left="6315" w:hanging="420"/>
      </w:pPr>
    </w:lvl>
    <w:lvl w:ilvl="8" w:tplc="0409001B" w:tentative="1">
      <w:start w:val="1"/>
      <w:numFmt w:val="lowerRoman"/>
      <w:lvlText w:val="%9."/>
      <w:lvlJc w:val="right"/>
      <w:pPr>
        <w:tabs>
          <w:tab w:val="num" w:pos="6735"/>
        </w:tabs>
        <w:ind w:left="6735" w:hanging="420"/>
      </w:pPr>
    </w:lvl>
  </w:abstractNum>
  <w:abstractNum w:abstractNumId="23" w15:restartNumberingAfterBreak="0">
    <w:nsid w:val="7807687B"/>
    <w:multiLevelType w:val="hybridMultilevel"/>
    <w:tmpl w:val="7CE4AB00"/>
    <w:lvl w:ilvl="0" w:tplc="425AEFFE">
      <w:start w:val="1"/>
      <w:numFmt w:val="japaneseCounting"/>
      <w:lvlText w:val="第%1节"/>
      <w:lvlJc w:val="left"/>
      <w:pPr>
        <w:tabs>
          <w:tab w:val="num" w:pos="750"/>
        </w:tabs>
        <w:ind w:left="750" w:hanging="750"/>
      </w:pPr>
      <w:rPr>
        <w:rFonts w:hint="eastAsia"/>
      </w:rPr>
    </w:lvl>
    <w:lvl w:ilvl="1" w:tplc="9F90F2E2">
      <w:start w:val="1"/>
      <w:numFmt w:val="japaneseCounting"/>
      <w:lvlText w:val="%2、"/>
      <w:lvlJc w:val="left"/>
      <w:pPr>
        <w:tabs>
          <w:tab w:val="num" w:pos="780"/>
        </w:tabs>
        <w:ind w:left="780" w:hanging="420"/>
      </w:pPr>
      <w:rPr>
        <w:rFonts w:hint="eastAsia"/>
      </w:rPr>
    </w:lvl>
    <w:lvl w:ilvl="2" w:tplc="D2A47206">
      <w:start w:val="1"/>
      <w:numFmt w:val="decimal"/>
      <w:lvlText w:val="%3、"/>
      <w:lvlJc w:val="left"/>
      <w:pPr>
        <w:tabs>
          <w:tab w:val="num" w:pos="1200"/>
        </w:tabs>
        <w:ind w:left="1200" w:hanging="360"/>
      </w:pPr>
      <w:rPr>
        <w:rFonts w:hint="eastAsia"/>
      </w:rPr>
    </w:lvl>
    <w:lvl w:ilvl="3" w:tplc="C6E03D50">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E5319ED"/>
    <w:multiLevelType w:val="hybridMultilevel"/>
    <w:tmpl w:val="6284FFB4"/>
    <w:lvl w:ilvl="0" w:tplc="56FEA57E">
      <w:start w:val="2"/>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5" w15:restartNumberingAfterBreak="0">
    <w:nsid w:val="7FE5523B"/>
    <w:multiLevelType w:val="hybridMultilevel"/>
    <w:tmpl w:val="2686556C"/>
    <w:lvl w:ilvl="0" w:tplc="B54CAE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3"/>
  </w:num>
  <w:num w:numId="3">
    <w:abstractNumId w:val="18"/>
  </w:num>
  <w:num w:numId="4">
    <w:abstractNumId w:val="8"/>
  </w:num>
  <w:num w:numId="5">
    <w:abstractNumId w:val="22"/>
  </w:num>
  <w:num w:numId="6">
    <w:abstractNumId w:val="16"/>
  </w:num>
  <w:num w:numId="7">
    <w:abstractNumId w:val="3"/>
  </w:num>
  <w:num w:numId="8">
    <w:abstractNumId w:val="6"/>
  </w:num>
  <w:num w:numId="9">
    <w:abstractNumId w:val="1"/>
  </w:num>
  <w:num w:numId="10">
    <w:abstractNumId w:val="13"/>
  </w:num>
  <w:num w:numId="11">
    <w:abstractNumId w:val="9"/>
  </w:num>
  <w:num w:numId="12">
    <w:abstractNumId w:val="5"/>
  </w:num>
  <w:num w:numId="13">
    <w:abstractNumId w:val="4"/>
  </w:num>
  <w:num w:numId="14">
    <w:abstractNumId w:val="25"/>
  </w:num>
  <w:num w:numId="15">
    <w:abstractNumId w:val="15"/>
  </w:num>
  <w:num w:numId="16">
    <w:abstractNumId w:val="19"/>
  </w:num>
  <w:num w:numId="17">
    <w:abstractNumId w:val="7"/>
  </w:num>
  <w:num w:numId="18">
    <w:abstractNumId w:val="0"/>
  </w:num>
  <w:num w:numId="19">
    <w:abstractNumId w:val="14"/>
  </w:num>
  <w:num w:numId="20">
    <w:abstractNumId w:val="21"/>
  </w:num>
  <w:num w:numId="21">
    <w:abstractNumId w:val="17"/>
  </w:num>
  <w:num w:numId="22">
    <w:abstractNumId w:val="12"/>
  </w:num>
  <w:num w:numId="23">
    <w:abstractNumId w:val="2"/>
  </w:num>
  <w:num w:numId="24">
    <w:abstractNumId w:val="11"/>
  </w:num>
  <w:num w:numId="25">
    <w:abstractNumId w:val="20"/>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F3"/>
    <w:rsid w:val="000100FD"/>
    <w:rsid w:val="00032581"/>
    <w:rsid w:val="0005577C"/>
    <w:rsid w:val="0006394F"/>
    <w:rsid w:val="000640F8"/>
    <w:rsid w:val="00074F7B"/>
    <w:rsid w:val="000A1C94"/>
    <w:rsid w:val="000B3ABF"/>
    <w:rsid w:val="000E618E"/>
    <w:rsid w:val="001312E4"/>
    <w:rsid w:val="00134C5B"/>
    <w:rsid w:val="00135EBB"/>
    <w:rsid w:val="001405B3"/>
    <w:rsid w:val="0014399E"/>
    <w:rsid w:val="00146A92"/>
    <w:rsid w:val="00154E1A"/>
    <w:rsid w:val="00160D52"/>
    <w:rsid w:val="00166B25"/>
    <w:rsid w:val="00182FF1"/>
    <w:rsid w:val="00185F25"/>
    <w:rsid w:val="00196058"/>
    <w:rsid w:val="001D0D6C"/>
    <w:rsid w:val="001E13F2"/>
    <w:rsid w:val="001F35EB"/>
    <w:rsid w:val="0020434C"/>
    <w:rsid w:val="002110B3"/>
    <w:rsid w:val="00216CB2"/>
    <w:rsid w:val="0023775F"/>
    <w:rsid w:val="0026625B"/>
    <w:rsid w:val="00267332"/>
    <w:rsid w:val="00282957"/>
    <w:rsid w:val="002A42C0"/>
    <w:rsid w:val="002A7DFB"/>
    <w:rsid w:val="002C7E99"/>
    <w:rsid w:val="002D09C0"/>
    <w:rsid w:val="002D43D9"/>
    <w:rsid w:val="00356C09"/>
    <w:rsid w:val="0038212C"/>
    <w:rsid w:val="003A4581"/>
    <w:rsid w:val="003B3679"/>
    <w:rsid w:val="003C4EF7"/>
    <w:rsid w:val="003D1665"/>
    <w:rsid w:val="00424192"/>
    <w:rsid w:val="00472CB4"/>
    <w:rsid w:val="00492452"/>
    <w:rsid w:val="004B7187"/>
    <w:rsid w:val="004C03E7"/>
    <w:rsid w:val="004D54A0"/>
    <w:rsid w:val="00533123"/>
    <w:rsid w:val="00534A3D"/>
    <w:rsid w:val="0054759B"/>
    <w:rsid w:val="005818AF"/>
    <w:rsid w:val="005A1B4D"/>
    <w:rsid w:val="005C320A"/>
    <w:rsid w:val="005C5C5F"/>
    <w:rsid w:val="005D6DFD"/>
    <w:rsid w:val="005E68DE"/>
    <w:rsid w:val="006546CB"/>
    <w:rsid w:val="00661283"/>
    <w:rsid w:val="00671E35"/>
    <w:rsid w:val="00685D01"/>
    <w:rsid w:val="00687BF0"/>
    <w:rsid w:val="006B436C"/>
    <w:rsid w:val="006B5347"/>
    <w:rsid w:val="006B7AB1"/>
    <w:rsid w:val="006C79CF"/>
    <w:rsid w:val="006E3130"/>
    <w:rsid w:val="006E440E"/>
    <w:rsid w:val="00725EB5"/>
    <w:rsid w:val="00726122"/>
    <w:rsid w:val="007453D6"/>
    <w:rsid w:val="00761FF1"/>
    <w:rsid w:val="00776505"/>
    <w:rsid w:val="00790AA9"/>
    <w:rsid w:val="00796931"/>
    <w:rsid w:val="007B2E4A"/>
    <w:rsid w:val="007D1CF1"/>
    <w:rsid w:val="007D41EC"/>
    <w:rsid w:val="0080490E"/>
    <w:rsid w:val="008053CC"/>
    <w:rsid w:val="008104C0"/>
    <w:rsid w:val="00815380"/>
    <w:rsid w:val="008168EF"/>
    <w:rsid w:val="00820CAE"/>
    <w:rsid w:val="00833134"/>
    <w:rsid w:val="008473DF"/>
    <w:rsid w:val="00850D30"/>
    <w:rsid w:val="008719CB"/>
    <w:rsid w:val="008B0AFB"/>
    <w:rsid w:val="008C7129"/>
    <w:rsid w:val="008C7E88"/>
    <w:rsid w:val="008D640D"/>
    <w:rsid w:val="008E3251"/>
    <w:rsid w:val="008E582F"/>
    <w:rsid w:val="00944ACC"/>
    <w:rsid w:val="00947E86"/>
    <w:rsid w:val="009613FD"/>
    <w:rsid w:val="0096606C"/>
    <w:rsid w:val="00975F09"/>
    <w:rsid w:val="00985268"/>
    <w:rsid w:val="009F3DFC"/>
    <w:rsid w:val="009F4802"/>
    <w:rsid w:val="009F4CEC"/>
    <w:rsid w:val="00A141D9"/>
    <w:rsid w:val="00A373E9"/>
    <w:rsid w:val="00A47707"/>
    <w:rsid w:val="00A8635A"/>
    <w:rsid w:val="00AA1976"/>
    <w:rsid w:val="00AA710C"/>
    <w:rsid w:val="00AA7CF4"/>
    <w:rsid w:val="00AB3582"/>
    <w:rsid w:val="00AD62A6"/>
    <w:rsid w:val="00B04E0D"/>
    <w:rsid w:val="00B0639E"/>
    <w:rsid w:val="00B2167F"/>
    <w:rsid w:val="00B3331C"/>
    <w:rsid w:val="00B50554"/>
    <w:rsid w:val="00B51BF3"/>
    <w:rsid w:val="00B635F4"/>
    <w:rsid w:val="00B655D5"/>
    <w:rsid w:val="00B8047B"/>
    <w:rsid w:val="00BB755E"/>
    <w:rsid w:val="00BC425B"/>
    <w:rsid w:val="00BE21AA"/>
    <w:rsid w:val="00C02D59"/>
    <w:rsid w:val="00C114BE"/>
    <w:rsid w:val="00C2787F"/>
    <w:rsid w:val="00C30114"/>
    <w:rsid w:val="00C309A9"/>
    <w:rsid w:val="00C31FE0"/>
    <w:rsid w:val="00C602D6"/>
    <w:rsid w:val="00C80E41"/>
    <w:rsid w:val="00C978C4"/>
    <w:rsid w:val="00CB02DB"/>
    <w:rsid w:val="00CC373C"/>
    <w:rsid w:val="00CC47DA"/>
    <w:rsid w:val="00D10817"/>
    <w:rsid w:val="00D56779"/>
    <w:rsid w:val="00D61DC4"/>
    <w:rsid w:val="00D6773E"/>
    <w:rsid w:val="00D8158F"/>
    <w:rsid w:val="00DA3CCE"/>
    <w:rsid w:val="00DD71E5"/>
    <w:rsid w:val="00DE5D4D"/>
    <w:rsid w:val="00DF45BE"/>
    <w:rsid w:val="00E26D30"/>
    <w:rsid w:val="00E314A3"/>
    <w:rsid w:val="00E32D52"/>
    <w:rsid w:val="00E36FFC"/>
    <w:rsid w:val="00EB110E"/>
    <w:rsid w:val="00EC6E13"/>
    <w:rsid w:val="00EE3684"/>
    <w:rsid w:val="00F10D32"/>
    <w:rsid w:val="00F20796"/>
    <w:rsid w:val="00F36853"/>
    <w:rsid w:val="00F3756A"/>
    <w:rsid w:val="00F750F2"/>
    <w:rsid w:val="00F927A4"/>
    <w:rsid w:val="00F9681F"/>
    <w:rsid w:val="00FD1C79"/>
    <w:rsid w:val="00FD3865"/>
    <w:rsid w:val="00FD4D74"/>
    <w:rsid w:val="00FD7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6A44"/>
  <w15:docId w15:val="{A8C49C3A-2F5F-465D-B452-1A98C605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1BF3"/>
    <w:pPr>
      <w:widowControl w:val="0"/>
      <w:jc w:val="both"/>
    </w:pPr>
    <w:rPr>
      <w:rFonts w:ascii="Times New Roman" w:eastAsia="宋体" w:hAnsi="Times New Roman" w:cs="Times New Roman"/>
      <w:szCs w:val="24"/>
    </w:rPr>
  </w:style>
  <w:style w:type="paragraph" w:styleId="1">
    <w:name w:val="heading 1"/>
    <w:basedOn w:val="a"/>
    <w:next w:val="a"/>
    <w:link w:val="10"/>
    <w:qFormat/>
    <w:rsid w:val="00B51BF3"/>
    <w:pPr>
      <w:keepNext/>
      <w:keepLines/>
      <w:spacing w:before="340" w:after="330" w:line="578" w:lineRule="auto"/>
      <w:outlineLvl w:val="0"/>
    </w:pPr>
    <w:rPr>
      <w:b/>
      <w:bCs/>
      <w:kern w:val="44"/>
      <w:sz w:val="44"/>
      <w:szCs w:val="44"/>
    </w:rPr>
  </w:style>
  <w:style w:type="paragraph" w:styleId="2">
    <w:name w:val="heading 2"/>
    <w:basedOn w:val="a"/>
    <w:next w:val="a"/>
    <w:link w:val="20"/>
    <w:qFormat/>
    <w:rsid w:val="00B51BF3"/>
    <w:pPr>
      <w:autoSpaceDE w:val="0"/>
      <w:autoSpaceDN w:val="0"/>
      <w:adjustRightInd w:val="0"/>
      <w:ind w:left="270" w:hanging="270"/>
      <w:jc w:val="left"/>
      <w:outlineLvl w:val="1"/>
    </w:pPr>
    <w:rPr>
      <w:rFonts w:ascii="Arial" w:hAnsi="Arial"/>
      <w:color w:val="000000"/>
      <w:kern w:val="0"/>
      <w:sz w:val="24"/>
      <w:lang w:val="zh-CN"/>
    </w:rPr>
  </w:style>
  <w:style w:type="paragraph" w:styleId="3">
    <w:name w:val="heading 3"/>
    <w:basedOn w:val="a"/>
    <w:next w:val="a"/>
    <w:link w:val="30"/>
    <w:qFormat/>
    <w:rsid w:val="00B51BF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51BF3"/>
    <w:rPr>
      <w:rFonts w:ascii="Times New Roman" w:eastAsia="宋体" w:hAnsi="Times New Roman" w:cs="Times New Roman"/>
      <w:b/>
      <w:bCs/>
      <w:kern w:val="44"/>
      <w:sz w:val="44"/>
      <w:szCs w:val="44"/>
    </w:rPr>
  </w:style>
  <w:style w:type="character" w:customStyle="1" w:styleId="20">
    <w:name w:val="标题 2 字符"/>
    <w:basedOn w:val="a0"/>
    <w:link w:val="2"/>
    <w:rsid w:val="00B51BF3"/>
    <w:rPr>
      <w:rFonts w:ascii="Arial" w:eastAsia="宋体" w:hAnsi="Arial" w:cs="Times New Roman"/>
      <w:color w:val="000000"/>
      <w:kern w:val="0"/>
      <w:sz w:val="24"/>
      <w:szCs w:val="24"/>
      <w:lang w:val="zh-CN"/>
    </w:rPr>
  </w:style>
  <w:style w:type="character" w:customStyle="1" w:styleId="30">
    <w:name w:val="标题 3 字符"/>
    <w:basedOn w:val="a0"/>
    <w:link w:val="3"/>
    <w:rsid w:val="00B51BF3"/>
    <w:rPr>
      <w:rFonts w:ascii="Times New Roman" w:eastAsia="宋体" w:hAnsi="Times New Roman" w:cs="Times New Roman"/>
      <w:b/>
      <w:bCs/>
      <w:sz w:val="32"/>
      <w:szCs w:val="32"/>
    </w:rPr>
  </w:style>
  <w:style w:type="paragraph" w:styleId="a3">
    <w:name w:val="Normal (Web)"/>
    <w:basedOn w:val="a"/>
    <w:rsid w:val="00B51BF3"/>
    <w:pPr>
      <w:widowControl/>
      <w:spacing w:before="100" w:beforeAutospacing="1" w:after="270"/>
      <w:jc w:val="left"/>
    </w:pPr>
    <w:rPr>
      <w:rFonts w:ascii="宋体" w:hAnsi="宋体" w:cs="宋体"/>
      <w:kern w:val="0"/>
      <w:szCs w:val="21"/>
    </w:rPr>
  </w:style>
  <w:style w:type="paragraph" w:styleId="a4">
    <w:name w:val="Block Text"/>
    <w:basedOn w:val="a"/>
    <w:rsid w:val="00B51BF3"/>
    <w:pPr>
      <w:adjustRightInd w:val="0"/>
      <w:ind w:left="22" w:right="6" w:firstLine="420"/>
    </w:pPr>
    <w:rPr>
      <w:color w:val="000000"/>
      <w:szCs w:val="21"/>
    </w:rPr>
  </w:style>
  <w:style w:type="paragraph" w:styleId="a5">
    <w:name w:val="Body Text Indent"/>
    <w:basedOn w:val="a"/>
    <w:link w:val="a6"/>
    <w:rsid w:val="00B51BF3"/>
    <w:pPr>
      <w:tabs>
        <w:tab w:val="num" w:pos="0"/>
      </w:tabs>
      <w:adjustRightInd w:val="0"/>
      <w:ind w:right="6" w:firstLine="442"/>
    </w:pPr>
    <w:rPr>
      <w:color w:val="000000"/>
      <w:szCs w:val="21"/>
    </w:rPr>
  </w:style>
  <w:style w:type="character" w:customStyle="1" w:styleId="a6">
    <w:name w:val="正文文本缩进 字符"/>
    <w:basedOn w:val="a0"/>
    <w:link w:val="a5"/>
    <w:rsid w:val="00B51BF3"/>
    <w:rPr>
      <w:rFonts w:ascii="Times New Roman" w:eastAsia="宋体" w:hAnsi="Times New Roman" w:cs="Times New Roman"/>
      <w:color w:val="000000"/>
      <w:szCs w:val="21"/>
    </w:rPr>
  </w:style>
  <w:style w:type="paragraph" w:styleId="21">
    <w:name w:val="Body Text Indent 2"/>
    <w:basedOn w:val="a"/>
    <w:link w:val="22"/>
    <w:rsid w:val="00B51BF3"/>
    <w:pPr>
      <w:adjustRightInd w:val="0"/>
      <w:ind w:right="284" w:firstLine="482"/>
      <w:jc w:val="left"/>
    </w:pPr>
    <w:rPr>
      <w:rFonts w:ascii="宋体" w:hAnsi="宋体"/>
      <w:color w:val="FF0000"/>
      <w:szCs w:val="20"/>
    </w:rPr>
  </w:style>
  <w:style w:type="character" w:customStyle="1" w:styleId="22">
    <w:name w:val="正文文本缩进 2 字符"/>
    <w:basedOn w:val="a0"/>
    <w:link w:val="21"/>
    <w:rsid w:val="00B51BF3"/>
    <w:rPr>
      <w:rFonts w:ascii="宋体" w:eastAsia="宋体" w:hAnsi="宋体" w:cs="Times New Roman"/>
      <w:color w:val="FF0000"/>
      <w:szCs w:val="20"/>
    </w:rPr>
  </w:style>
  <w:style w:type="paragraph" w:styleId="a7">
    <w:name w:val="Body Text"/>
    <w:basedOn w:val="a"/>
    <w:link w:val="a8"/>
    <w:rsid w:val="00B51BF3"/>
    <w:rPr>
      <w:sz w:val="18"/>
    </w:rPr>
  </w:style>
  <w:style w:type="character" w:customStyle="1" w:styleId="a8">
    <w:name w:val="正文文本 字符"/>
    <w:basedOn w:val="a0"/>
    <w:link w:val="a7"/>
    <w:rsid w:val="00B51BF3"/>
    <w:rPr>
      <w:rFonts w:ascii="Times New Roman" w:eastAsia="宋体" w:hAnsi="Times New Roman" w:cs="Times New Roman"/>
      <w:sz w:val="18"/>
      <w:szCs w:val="24"/>
    </w:rPr>
  </w:style>
  <w:style w:type="paragraph" w:styleId="31">
    <w:name w:val="Body Text Indent 3"/>
    <w:basedOn w:val="a"/>
    <w:link w:val="32"/>
    <w:rsid w:val="00B51BF3"/>
    <w:pPr>
      <w:adjustRightInd w:val="0"/>
      <w:ind w:right="284" w:firstLineChars="200" w:firstLine="420"/>
    </w:pPr>
    <w:rPr>
      <w:color w:val="FF0000"/>
    </w:rPr>
  </w:style>
  <w:style w:type="character" w:customStyle="1" w:styleId="32">
    <w:name w:val="正文文本缩进 3 字符"/>
    <w:basedOn w:val="a0"/>
    <w:link w:val="31"/>
    <w:rsid w:val="00B51BF3"/>
    <w:rPr>
      <w:rFonts w:ascii="Times New Roman" w:eastAsia="宋体" w:hAnsi="Times New Roman" w:cs="Times New Roman"/>
      <w:color w:val="FF0000"/>
      <w:szCs w:val="24"/>
    </w:rPr>
  </w:style>
  <w:style w:type="paragraph" w:styleId="a9">
    <w:name w:val="header"/>
    <w:basedOn w:val="a"/>
    <w:link w:val="aa"/>
    <w:rsid w:val="00B51BF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B51BF3"/>
    <w:rPr>
      <w:rFonts w:ascii="Times New Roman" w:eastAsia="宋体" w:hAnsi="Times New Roman" w:cs="Times New Roman"/>
      <w:sz w:val="18"/>
      <w:szCs w:val="18"/>
    </w:rPr>
  </w:style>
  <w:style w:type="paragraph" w:styleId="ab">
    <w:name w:val="Plain Text"/>
    <w:basedOn w:val="a"/>
    <w:link w:val="ac"/>
    <w:rsid w:val="00B51BF3"/>
    <w:rPr>
      <w:rFonts w:ascii="宋体" w:hAnsi="Courier New"/>
      <w:szCs w:val="20"/>
    </w:rPr>
  </w:style>
  <w:style w:type="character" w:customStyle="1" w:styleId="ac">
    <w:name w:val="纯文本 字符"/>
    <w:basedOn w:val="a0"/>
    <w:link w:val="ab"/>
    <w:rsid w:val="00B51BF3"/>
    <w:rPr>
      <w:rFonts w:ascii="宋体" w:eastAsia="宋体" w:hAnsi="Courier New" w:cs="Times New Roman"/>
      <w:szCs w:val="20"/>
    </w:rPr>
  </w:style>
  <w:style w:type="paragraph" w:styleId="ad">
    <w:name w:val="Date"/>
    <w:basedOn w:val="a"/>
    <w:next w:val="a"/>
    <w:link w:val="ae"/>
    <w:rsid w:val="00B51BF3"/>
    <w:rPr>
      <w:rFonts w:ascii="黑体" w:eastAsia="黑体"/>
      <w:sz w:val="32"/>
      <w:szCs w:val="20"/>
    </w:rPr>
  </w:style>
  <w:style w:type="character" w:customStyle="1" w:styleId="ae">
    <w:name w:val="日期 字符"/>
    <w:basedOn w:val="a0"/>
    <w:link w:val="ad"/>
    <w:rsid w:val="00B51BF3"/>
    <w:rPr>
      <w:rFonts w:ascii="黑体" w:eastAsia="黑体" w:hAnsi="Times New Roman" w:cs="Times New Roman"/>
      <w:sz w:val="32"/>
      <w:szCs w:val="20"/>
    </w:rPr>
  </w:style>
  <w:style w:type="paragraph" w:styleId="af">
    <w:name w:val="footer"/>
    <w:basedOn w:val="a"/>
    <w:link w:val="af0"/>
    <w:rsid w:val="00B51BF3"/>
    <w:pPr>
      <w:tabs>
        <w:tab w:val="center" w:pos="4153"/>
        <w:tab w:val="right" w:pos="8306"/>
      </w:tabs>
      <w:snapToGrid w:val="0"/>
      <w:jc w:val="left"/>
    </w:pPr>
    <w:rPr>
      <w:sz w:val="18"/>
      <w:szCs w:val="18"/>
    </w:rPr>
  </w:style>
  <w:style w:type="character" w:customStyle="1" w:styleId="af0">
    <w:name w:val="页脚 字符"/>
    <w:basedOn w:val="a0"/>
    <w:link w:val="af"/>
    <w:uiPriority w:val="99"/>
    <w:rsid w:val="00B51BF3"/>
    <w:rPr>
      <w:rFonts w:ascii="Times New Roman" w:eastAsia="宋体" w:hAnsi="Times New Roman" w:cs="Times New Roman"/>
      <w:sz w:val="18"/>
      <w:szCs w:val="18"/>
    </w:rPr>
  </w:style>
  <w:style w:type="character" w:styleId="af1">
    <w:name w:val="page number"/>
    <w:basedOn w:val="a0"/>
    <w:rsid w:val="00B51BF3"/>
  </w:style>
  <w:style w:type="character" w:styleId="af2">
    <w:name w:val="annotation reference"/>
    <w:rsid w:val="00B51BF3"/>
    <w:rPr>
      <w:sz w:val="21"/>
      <w:szCs w:val="21"/>
    </w:rPr>
  </w:style>
  <w:style w:type="paragraph" w:styleId="af3">
    <w:name w:val="annotation text"/>
    <w:basedOn w:val="a"/>
    <w:link w:val="af4"/>
    <w:rsid w:val="00B51BF3"/>
    <w:pPr>
      <w:jc w:val="left"/>
    </w:pPr>
  </w:style>
  <w:style w:type="character" w:customStyle="1" w:styleId="af4">
    <w:name w:val="批注文字 字符"/>
    <w:basedOn w:val="a0"/>
    <w:link w:val="af3"/>
    <w:rsid w:val="00B51BF3"/>
    <w:rPr>
      <w:rFonts w:ascii="Times New Roman" w:eastAsia="宋体" w:hAnsi="Times New Roman" w:cs="Times New Roman"/>
      <w:szCs w:val="24"/>
    </w:rPr>
  </w:style>
  <w:style w:type="paragraph" w:styleId="af5">
    <w:name w:val="annotation subject"/>
    <w:basedOn w:val="af3"/>
    <w:next w:val="af3"/>
    <w:link w:val="af6"/>
    <w:rsid w:val="00B51BF3"/>
    <w:rPr>
      <w:b/>
      <w:bCs/>
    </w:rPr>
  </w:style>
  <w:style w:type="character" w:customStyle="1" w:styleId="af6">
    <w:name w:val="批注主题 字符"/>
    <w:basedOn w:val="af4"/>
    <w:link w:val="af5"/>
    <w:rsid w:val="00B51BF3"/>
    <w:rPr>
      <w:rFonts w:ascii="Times New Roman" w:eastAsia="宋体" w:hAnsi="Times New Roman" w:cs="Times New Roman"/>
      <w:b/>
      <w:bCs/>
      <w:szCs w:val="24"/>
    </w:rPr>
  </w:style>
  <w:style w:type="paragraph" w:styleId="af7">
    <w:name w:val="Balloon Text"/>
    <w:basedOn w:val="a"/>
    <w:link w:val="af8"/>
    <w:rsid w:val="00B51BF3"/>
    <w:rPr>
      <w:sz w:val="18"/>
      <w:szCs w:val="18"/>
    </w:rPr>
  </w:style>
  <w:style w:type="character" w:customStyle="1" w:styleId="af8">
    <w:name w:val="批注框文本 字符"/>
    <w:basedOn w:val="a0"/>
    <w:link w:val="af7"/>
    <w:rsid w:val="00B51BF3"/>
    <w:rPr>
      <w:rFonts w:ascii="Times New Roman" w:eastAsia="宋体" w:hAnsi="Times New Roman" w:cs="Times New Roman"/>
      <w:sz w:val="18"/>
      <w:szCs w:val="18"/>
    </w:rPr>
  </w:style>
  <w:style w:type="numbering" w:customStyle="1" w:styleId="11">
    <w:name w:val="无列表1"/>
    <w:next w:val="a2"/>
    <w:semiHidden/>
    <w:rsid w:val="0020434C"/>
  </w:style>
  <w:style w:type="table" w:styleId="af9">
    <w:name w:val="Table Grid"/>
    <w:basedOn w:val="a1"/>
    <w:rsid w:val="0020434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semiHidden/>
    <w:rsid w:val="0020434C"/>
    <w:pPr>
      <w:snapToGrid w:val="0"/>
      <w:jc w:val="left"/>
    </w:pPr>
  </w:style>
  <w:style w:type="character" w:customStyle="1" w:styleId="afb">
    <w:name w:val="尾注文本 字符"/>
    <w:basedOn w:val="a0"/>
    <w:link w:val="afa"/>
    <w:semiHidden/>
    <w:rsid w:val="0020434C"/>
    <w:rPr>
      <w:rFonts w:ascii="Times New Roman" w:eastAsia="宋体" w:hAnsi="Times New Roman" w:cs="Times New Roman"/>
      <w:szCs w:val="24"/>
    </w:rPr>
  </w:style>
  <w:style w:type="character" w:styleId="afc">
    <w:name w:val="endnote reference"/>
    <w:basedOn w:val="a0"/>
    <w:semiHidden/>
    <w:rsid w:val="0020434C"/>
    <w:rPr>
      <w:vertAlign w:val="superscript"/>
    </w:rPr>
  </w:style>
  <w:style w:type="paragraph" w:styleId="23">
    <w:name w:val="Body Text 2"/>
    <w:basedOn w:val="a"/>
    <w:link w:val="24"/>
    <w:rsid w:val="0020434C"/>
    <w:pPr>
      <w:jc w:val="center"/>
    </w:pPr>
    <w:rPr>
      <w:sz w:val="13"/>
    </w:rPr>
  </w:style>
  <w:style w:type="character" w:customStyle="1" w:styleId="24">
    <w:name w:val="正文文本 2 字符"/>
    <w:basedOn w:val="a0"/>
    <w:link w:val="23"/>
    <w:rsid w:val="0020434C"/>
    <w:rPr>
      <w:rFonts w:ascii="Times New Roman" w:eastAsia="宋体" w:hAnsi="Times New Roman" w:cs="Times New Roman"/>
      <w:sz w:val="13"/>
      <w:szCs w:val="24"/>
    </w:rPr>
  </w:style>
  <w:style w:type="paragraph" w:styleId="33">
    <w:name w:val="Body Text 3"/>
    <w:basedOn w:val="a"/>
    <w:link w:val="34"/>
    <w:rsid w:val="0020434C"/>
    <w:pPr>
      <w:jc w:val="center"/>
    </w:pPr>
    <w:rPr>
      <w:sz w:val="15"/>
    </w:rPr>
  </w:style>
  <w:style w:type="character" w:customStyle="1" w:styleId="34">
    <w:name w:val="正文文本 3 字符"/>
    <w:basedOn w:val="a0"/>
    <w:link w:val="33"/>
    <w:rsid w:val="0020434C"/>
    <w:rPr>
      <w:rFonts w:ascii="Times New Roman" w:eastAsia="宋体" w:hAnsi="Times New Roman" w:cs="Times New Roman"/>
      <w:sz w:val="15"/>
      <w:szCs w:val="24"/>
    </w:rPr>
  </w:style>
  <w:style w:type="paragraph" w:customStyle="1" w:styleId="Default">
    <w:name w:val="Default"/>
    <w:rsid w:val="0020434C"/>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CM82">
    <w:name w:val="CM82"/>
    <w:basedOn w:val="Default"/>
    <w:next w:val="Default"/>
    <w:rsid w:val="0020434C"/>
    <w:pPr>
      <w:spacing w:after="625"/>
    </w:pPr>
    <w:rPr>
      <w:color w:val="auto"/>
    </w:rPr>
  </w:style>
  <w:style w:type="paragraph" w:customStyle="1" w:styleId="CM44">
    <w:name w:val="CM44"/>
    <w:basedOn w:val="Default"/>
    <w:next w:val="Default"/>
    <w:rsid w:val="0020434C"/>
    <w:pPr>
      <w:spacing w:line="626" w:lineRule="atLeast"/>
    </w:pPr>
    <w:rPr>
      <w:color w:val="auto"/>
    </w:rPr>
  </w:style>
  <w:style w:type="paragraph" w:customStyle="1" w:styleId="CM9">
    <w:name w:val="CM9"/>
    <w:basedOn w:val="Default"/>
    <w:next w:val="Default"/>
    <w:rsid w:val="0020434C"/>
    <w:pPr>
      <w:spacing w:line="626" w:lineRule="atLeast"/>
    </w:pPr>
    <w:rPr>
      <w:color w:val="auto"/>
    </w:rPr>
  </w:style>
  <w:style w:type="paragraph" w:customStyle="1" w:styleId="CM8">
    <w:name w:val="CM8"/>
    <w:basedOn w:val="Default"/>
    <w:next w:val="Default"/>
    <w:rsid w:val="0020434C"/>
    <w:pPr>
      <w:spacing w:line="626" w:lineRule="atLeast"/>
    </w:pPr>
    <w:rPr>
      <w:color w:val="auto"/>
    </w:rPr>
  </w:style>
  <w:style w:type="paragraph" w:styleId="afd">
    <w:name w:val="List Paragraph"/>
    <w:basedOn w:val="a"/>
    <w:uiPriority w:val="34"/>
    <w:qFormat/>
    <w:rsid w:val="00F9681F"/>
    <w:pPr>
      <w:ind w:firstLineChars="200" w:firstLine="420"/>
    </w:pPr>
  </w:style>
  <w:style w:type="paragraph" w:customStyle="1" w:styleId="12">
    <w:name w:val="列出段落1"/>
    <w:basedOn w:val="a"/>
    <w:rsid w:val="007D41EC"/>
    <w:pPr>
      <w:widowControl/>
      <w:spacing w:line="315" w:lineRule="exact"/>
      <w:ind w:left="720"/>
      <w:jc w:val="left"/>
    </w:pPr>
    <w:rPr>
      <w:rFonts w:ascii="NEU-BZ" w:eastAsia="方正书宋_GBK" w:hAnsi="NEU-BZ" w:cs="NEU-BZ"/>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CB27-C0B0-4F84-9DC6-B0580CA3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Sunny Song</cp:lastModifiedBy>
  <cp:revision>15</cp:revision>
  <dcterms:created xsi:type="dcterms:W3CDTF">2018-06-14T14:39:00Z</dcterms:created>
  <dcterms:modified xsi:type="dcterms:W3CDTF">2018-06-15T07:13:00Z</dcterms:modified>
</cp:coreProperties>
</file>